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7F" w:rsidRDefault="007F164C" w:rsidP="007F164C">
      <w:pPr>
        <w:pStyle w:val="10"/>
        <w:ind w:left="9360" w:firstLine="720"/>
        <w:rPr>
          <w:rFonts w:ascii="Times New Roman" w:hAnsi="Times New Roman" w:cs="Times New Roman"/>
        </w:rPr>
      </w:pPr>
      <w:r>
        <w:rPr>
          <w:rFonts w:ascii="Times New Roman" w:hAnsi="Times New Roman" w:cs="Times New Roman"/>
          <w:lang w:val="uk-UA"/>
        </w:rPr>
        <w:t xml:space="preserve">  </w:t>
      </w:r>
      <w:r w:rsidR="003C6D7F">
        <w:rPr>
          <w:rFonts w:ascii="Times New Roman" w:hAnsi="Times New Roman" w:cs="Times New Roman"/>
        </w:rPr>
        <w:t>Додаток</w:t>
      </w:r>
    </w:p>
    <w:p w:rsidR="003C6D7F" w:rsidRDefault="003C6D7F">
      <w:pPr>
        <w:pStyle w:val="1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до рішення виконавчого комітету</w:t>
      </w:r>
    </w:p>
    <w:p w:rsidR="003C6D7F" w:rsidRPr="00370EBA" w:rsidRDefault="003C6D7F">
      <w:pPr>
        <w:pStyle w:val="10"/>
        <w:rPr>
          <w:rFonts w:ascii="Times New Roman" w:hAnsi="Times New Roman" w:cs="Times New Roman"/>
          <w:lang w:val="uk-U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Южноукраїнської міської ради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339E0">
        <w:rPr>
          <w:rFonts w:ascii="Times New Roman" w:hAnsi="Times New Roman" w:cs="Times New Roman"/>
          <w:lang w:val="uk-UA"/>
        </w:rPr>
        <w:t xml:space="preserve">                        </w:t>
      </w:r>
      <w:r w:rsidR="00370EBA">
        <w:rPr>
          <w:rFonts w:ascii="Times New Roman" w:hAnsi="Times New Roman" w:cs="Times New Roman"/>
        </w:rPr>
        <w:t>від «_</w:t>
      </w:r>
      <w:r w:rsidR="000C41D9" w:rsidRPr="000C41D9">
        <w:rPr>
          <w:rFonts w:ascii="Times New Roman" w:hAnsi="Times New Roman" w:cs="Times New Roman"/>
        </w:rPr>
        <w:t>1</w:t>
      </w:r>
      <w:r w:rsidR="000C41D9">
        <w:rPr>
          <w:rFonts w:ascii="Times New Roman" w:hAnsi="Times New Roman" w:cs="Times New Roman"/>
          <w:lang w:val="en-US"/>
        </w:rPr>
        <w:t>9</w:t>
      </w:r>
      <w:r w:rsidR="00370EBA">
        <w:rPr>
          <w:rFonts w:ascii="Times New Roman" w:hAnsi="Times New Roman" w:cs="Times New Roman"/>
        </w:rPr>
        <w:t>__»__</w:t>
      </w:r>
      <w:r w:rsidR="000C41D9">
        <w:rPr>
          <w:rFonts w:ascii="Times New Roman" w:hAnsi="Times New Roman" w:cs="Times New Roman"/>
          <w:lang w:val="en-US"/>
        </w:rPr>
        <w:t>02</w:t>
      </w:r>
      <w:r w:rsidR="00370EBA">
        <w:rPr>
          <w:rFonts w:ascii="Times New Roman" w:hAnsi="Times New Roman" w:cs="Times New Roman"/>
        </w:rPr>
        <w:t>____2020 №</w:t>
      </w:r>
      <w:r w:rsidR="00370EBA">
        <w:rPr>
          <w:rFonts w:ascii="Times New Roman" w:hAnsi="Times New Roman" w:cs="Times New Roman"/>
          <w:lang w:val="uk-UA"/>
        </w:rPr>
        <w:t>___</w:t>
      </w:r>
      <w:r w:rsidR="000C41D9">
        <w:rPr>
          <w:rFonts w:ascii="Times New Roman" w:hAnsi="Times New Roman" w:cs="Times New Roman"/>
          <w:lang w:val="en-US"/>
        </w:rPr>
        <w:t>61</w:t>
      </w:r>
      <w:r w:rsidR="00370EBA">
        <w:rPr>
          <w:rFonts w:ascii="Times New Roman" w:hAnsi="Times New Roman" w:cs="Times New Roman"/>
          <w:lang w:val="uk-UA"/>
        </w:rPr>
        <w:t>_____</w:t>
      </w:r>
    </w:p>
    <w:p w:rsidR="003C6D7F" w:rsidRDefault="003C6D7F">
      <w:pPr>
        <w:pStyle w:val="10"/>
        <w:ind w:left="5580"/>
        <w:jc w:val="center"/>
        <w:rPr>
          <w:rFonts w:ascii="Times New Roman" w:hAnsi="Times New Roman" w:cs="Times New Roman"/>
          <w:lang w:val="uk-UA"/>
        </w:rPr>
      </w:pPr>
    </w:p>
    <w:p w:rsidR="007F164C" w:rsidRPr="007F164C" w:rsidRDefault="007F164C">
      <w:pPr>
        <w:pStyle w:val="10"/>
        <w:ind w:left="5580"/>
        <w:jc w:val="center"/>
        <w:rPr>
          <w:rFonts w:ascii="Times New Roman" w:hAnsi="Times New Roman" w:cs="Times New Roman"/>
          <w:lang w:val="uk-UA"/>
        </w:rPr>
      </w:pPr>
    </w:p>
    <w:p w:rsidR="003C6D7F" w:rsidRDefault="003C6D7F">
      <w:pPr>
        <w:pStyle w:val="10"/>
        <w:jc w:val="center"/>
        <w:rPr>
          <w:rFonts w:ascii="Times New Roman" w:hAnsi="Times New Roman" w:cs="Times New Roman"/>
        </w:rPr>
      </w:pPr>
    </w:p>
    <w:p w:rsidR="003C6D7F" w:rsidRPr="00370EBA" w:rsidRDefault="003C6D7F">
      <w:pPr>
        <w:pStyle w:val="10"/>
        <w:jc w:val="center"/>
        <w:rPr>
          <w:rFonts w:ascii="Times New Roman" w:hAnsi="Times New Roman" w:cs="Times New Roman"/>
        </w:rPr>
      </w:pPr>
      <w:r w:rsidRPr="00370EBA">
        <w:rPr>
          <w:rFonts w:ascii="Times New Roman" w:hAnsi="Times New Roman" w:cs="Times New Roman"/>
        </w:rPr>
        <w:t>Інформація</w:t>
      </w:r>
    </w:p>
    <w:p w:rsidR="003339E0" w:rsidRDefault="003C6D7F">
      <w:pPr>
        <w:pStyle w:val="4"/>
        <w:ind w:left="0" w:right="72"/>
        <w:rPr>
          <w:rFonts w:ascii="Times New Roman" w:hAnsi="Times New Roman"/>
          <w:sz w:val="24"/>
          <w:szCs w:val="24"/>
          <w:lang w:val="uk-UA"/>
        </w:rPr>
      </w:pPr>
      <w:r w:rsidRPr="00370EBA">
        <w:rPr>
          <w:rFonts w:ascii="Times New Roman" w:hAnsi="Times New Roman"/>
          <w:sz w:val="24"/>
          <w:szCs w:val="24"/>
        </w:rPr>
        <w:t>про хід виконання міської соціальної програми підтримки учасників АТО та членів їх сімей, яка долучається до Програми соціально-економічного та культурного розвитку міста Южноукраїнська на 2016-2020 роки «МАЙБУТНЄ МІСТА БУДУЄМО РАЗОМ»,</w:t>
      </w:r>
      <w:r w:rsidR="003339E0">
        <w:rPr>
          <w:rFonts w:ascii="Times New Roman" w:hAnsi="Times New Roman"/>
          <w:sz w:val="24"/>
          <w:szCs w:val="24"/>
          <w:lang w:val="uk-UA"/>
        </w:rPr>
        <w:t xml:space="preserve">  </w:t>
      </w:r>
    </w:p>
    <w:p w:rsidR="003C6D7F" w:rsidRDefault="003C6D7F">
      <w:pPr>
        <w:pStyle w:val="4"/>
        <w:ind w:left="0" w:right="72"/>
        <w:rPr>
          <w:rFonts w:ascii="Times New Roman" w:hAnsi="Times New Roman"/>
          <w:sz w:val="24"/>
          <w:szCs w:val="24"/>
          <w:lang w:val="uk-UA"/>
        </w:rPr>
      </w:pPr>
      <w:r w:rsidRPr="003339E0">
        <w:rPr>
          <w:rFonts w:ascii="Times New Roman" w:hAnsi="Times New Roman"/>
          <w:sz w:val="24"/>
          <w:szCs w:val="24"/>
          <w:lang w:val="uk-UA"/>
        </w:rPr>
        <w:t>затвердженої рішенням Южноукраїнської міської ради від 31.05.2016 № 196 за 2019 рік</w:t>
      </w:r>
    </w:p>
    <w:p w:rsidR="007F164C" w:rsidRPr="007F164C" w:rsidRDefault="007F164C" w:rsidP="007F164C">
      <w:pPr>
        <w:pStyle w:val="10"/>
        <w:rPr>
          <w:lang w:val="uk-UA"/>
        </w:rPr>
      </w:pPr>
    </w:p>
    <w:p w:rsidR="003C6D7F" w:rsidRPr="003339E0" w:rsidRDefault="003C6D7F">
      <w:pPr>
        <w:pStyle w:val="10"/>
        <w:jc w:val="both"/>
        <w:rPr>
          <w:rFonts w:ascii="Times New Roman" w:hAnsi="Times New Roman" w:cs="Times New Roman"/>
          <w:lang w:val="uk-UA"/>
        </w:rPr>
      </w:pPr>
    </w:p>
    <w:tbl>
      <w:tblPr>
        <w:tblW w:w="1536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17"/>
        <w:gridCol w:w="4343"/>
        <w:gridCol w:w="10206"/>
      </w:tblGrid>
      <w:tr w:rsidR="003C6D7F" w:rsidRPr="00370EBA" w:rsidTr="006547E4">
        <w:tc>
          <w:tcPr>
            <w:tcW w:w="817" w:type="dxa"/>
          </w:tcPr>
          <w:p w:rsidR="003C6D7F" w:rsidRPr="00370EBA" w:rsidRDefault="003C6D7F" w:rsidP="00803527">
            <w:pPr>
              <w:pStyle w:val="10"/>
              <w:jc w:val="center"/>
              <w:rPr>
                <w:rFonts w:ascii="Times New Roman" w:hAnsi="Times New Roman" w:cs="Times New Roman"/>
              </w:rPr>
            </w:pPr>
            <w:r w:rsidRPr="00370EBA">
              <w:rPr>
                <w:rFonts w:ascii="Times New Roman" w:hAnsi="Times New Roman" w:cs="Times New Roman"/>
              </w:rPr>
              <w:t>№з/п</w:t>
            </w:r>
          </w:p>
        </w:tc>
        <w:tc>
          <w:tcPr>
            <w:tcW w:w="4343" w:type="dxa"/>
            <w:tcMar>
              <w:top w:w="0" w:type="dxa"/>
              <w:left w:w="108" w:type="dxa"/>
              <w:bottom w:w="0" w:type="dxa"/>
              <w:right w:w="108" w:type="dxa"/>
            </w:tcMar>
          </w:tcPr>
          <w:p w:rsidR="003C6D7F" w:rsidRPr="00370EBA" w:rsidRDefault="003C6D7F" w:rsidP="00803527">
            <w:pPr>
              <w:pStyle w:val="10"/>
              <w:jc w:val="center"/>
              <w:rPr>
                <w:rFonts w:ascii="Times New Roman" w:hAnsi="Times New Roman" w:cs="Times New Roman"/>
              </w:rPr>
            </w:pPr>
            <w:r w:rsidRPr="00370EBA">
              <w:rPr>
                <w:rFonts w:ascii="Times New Roman" w:hAnsi="Times New Roman" w:cs="Times New Roman"/>
              </w:rPr>
              <w:t>Зміст заходу</w:t>
            </w:r>
          </w:p>
        </w:tc>
        <w:tc>
          <w:tcPr>
            <w:tcW w:w="10206" w:type="dxa"/>
            <w:tcMar>
              <w:left w:w="108" w:type="dxa"/>
              <w:right w:w="108" w:type="dxa"/>
            </w:tcMar>
          </w:tcPr>
          <w:p w:rsidR="003C6D7F" w:rsidRPr="00370EBA" w:rsidRDefault="003C6D7F" w:rsidP="00803527">
            <w:pPr>
              <w:pStyle w:val="10"/>
              <w:jc w:val="center"/>
              <w:rPr>
                <w:rFonts w:ascii="Times New Roman" w:hAnsi="Times New Roman" w:cs="Times New Roman"/>
              </w:rPr>
            </w:pPr>
            <w:r w:rsidRPr="00370EBA">
              <w:rPr>
                <w:rFonts w:ascii="Times New Roman" w:hAnsi="Times New Roman" w:cs="Times New Roman"/>
              </w:rPr>
              <w:t>Інформація про виконання</w:t>
            </w:r>
          </w:p>
        </w:tc>
      </w:tr>
      <w:tr w:rsidR="003C6D7F" w:rsidRPr="00370EBA" w:rsidTr="007F164C">
        <w:trPr>
          <w:trHeight w:val="701"/>
        </w:trPr>
        <w:tc>
          <w:tcPr>
            <w:tcW w:w="15366" w:type="dxa"/>
            <w:gridSpan w:val="3"/>
            <w:tcMar>
              <w:top w:w="0" w:type="dxa"/>
              <w:left w:w="108" w:type="dxa"/>
              <w:bottom w:w="0" w:type="dxa"/>
              <w:right w:w="108" w:type="dxa"/>
            </w:tcMar>
          </w:tcPr>
          <w:p w:rsidR="003C6D7F" w:rsidRPr="00370EBA" w:rsidRDefault="003C6D7F" w:rsidP="0098414A">
            <w:pPr>
              <w:pStyle w:val="10"/>
              <w:jc w:val="both"/>
              <w:rPr>
                <w:rFonts w:ascii="Times New Roman" w:hAnsi="Times New Roman" w:cs="Times New Roman"/>
              </w:rPr>
            </w:pPr>
          </w:p>
          <w:p w:rsidR="003C6D7F" w:rsidRPr="00370EBA" w:rsidRDefault="003C6D7F" w:rsidP="0098414A">
            <w:pPr>
              <w:pStyle w:val="10"/>
              <w:jc w:val="center"/>
              <w:rPr>
                <w:rFonts w:ascii="Times New Roman" w:hAnsi="Times New Roman" w:cs="Times New Roman"/>
              </w:rPr>
            </w:pPr>
            <w:r w:rsidRPr="00370EBA">
              <w:rPr>
                <w:rFonts w:ascii="Times New Roman" w:hAnsi="Times New Roman" w:cs="Times New Roman"/>
              </w:rPr>
              <w:t>Розділ 1. Професійна адаптація учасників АТО</w:t>
            </w:r>
          </w:p>
          <w:p w:rsidR="003C6D7F" w:rsidRPr="00370EBA" w:rsidRDefault="003C6D7F" w:rsidP="0098414A">
            <w:pPr>
              <w:pStyle w:val="10"/>
              <w:jc w:val="both"/>
              <w:rPr>
                <w:rFonts w:ascii="Times New Roman" w:hAnsi="Times New Roman" w:cs="Times New Roman"/>
              </w:rPr>
            </w:pPr>
          </w:p>
        </w:tc>
      </w:tr>
      <w:tr w:rsidR="003C6D7F" w:rsidRPr="00370EBA" w:rsidTr="006547E4">
        <w:tc>
          <w:tcPr>
            <w:tcW w:w="817" w:type="dxa"/>
          </w:tcPr>
          <w:p w:rsidR="003C6D7F" w:rsidRPr="00370EBA" w:rsidRDefault="003C6D7F" w:rsidP="0098414A">
            <w:pPr>
              <w:pStyle w:val="10"/>
              <w:jc w:val="both"/>
              <w:rPr>
                <w:rFonts w:ascii="Times New Roman" w:hAnsi="Times New Roman" w:cs="Times New Roman"/>
              </w:rPr>
            </w:pPr>
            <w:r w:rsidRPr="00370EBA">
              <w:rPr>
                <w:rFonts w:ascii="Times New Roman" w:hAnsi="Times New Roman" w:cs="Times New Roman"/>
              </w:rPr>
              <w:t>1.1.</w:t>
            </w:r>
          </w:p>
        </w:tc>
        <w:tc>
          <w:tcPr>
            <w:tcW w:w="4343" w:type="dxa"/>
            <w:tcMar>
              <w:top w:w="0" w:type="dxa"/>
              <w:left w:w="108" w:type="dxa"/>
              <w:bottom w:w="0" w:type="dxa"/>
              <w:right w:w="108" w:type="dxa"/>
            </w:tcMar>
          </w:tcPr>
          <w:p w:rsidR="003C6D7F" w:rsidRPr="00370EBA" w:rsidRDefault="003C6D7F" w:rsidP="0098414A">
            <w:pPr>
              <w:pStyle w:val="10"/>
              <w:jc w:val="both"/>
              <w:rPr>
                <w:rFonts w:ascii="Times New Roman" w:hAnsi="Times New Roman" w:cs="Times New Roman"/>
              </w:rPr>
            </w:pPr>
            <w:r w:rsidRPr="00370EBA">
              <w:rPr>
                <w:rFonts w:ascii="Times New Roman" w:hAnsi="Times New Roman" w:cs="Times New Roman"/>
              </w:rPr>
              <w:t>Сприяння в організації професійної адаптації (навчання) демобілізованих учасників АТО. Співпраця з навчальними закладами в частині укладення договорів на організацію та проходження професійного навчання учасниками бойових дій АТО</w:t>
            </w:r>
          </w:p>
        </w:tc>
        <w:tc>
          <w:tcPr>
            <w:tcW w:w="10206" w:type="dxa"/>
            <w:tcMar>
              <w:left w:w="108" w:type="dxa"/>
              <w:right w:w="108" w:type="dxa"/>
            </w:tcMar>
          </w:tcPr>
          <w:p w:rsidR="007F164C" w:rsidRPr="00E06DA3" w:rsidRDefault="007F164C" w:rsidP="007F164C">
            <w:pPr>
              <w:jc w:val="both"/>
              <w:rPr>
                <w:rFonts w:ascii="Times New Roman" w:hAnsi="Times New Roman" w:cs="Times New Roman"/>
                <w:lang w:val="uk-UA"/>
              </w:rPr>
            </w:pPr>
            <w:r w:rsidRPr="00E06DA3">
              <w:rPr>
                <w:rFonts w:ascii="Times New Roman" w:hAnsi="Times New Roman" w:cs="Times New Roman"/>
                <w:lang w:val="uk-UA"/>
              </w:rPr>
              <w:t xml:space="preserve">Починаючи з 2015 року управлінням праці та соціального захисту населення Южноукраїнської міської ради (з 01.04.2017 – Департамент соціальних питань та охорони здоров'я Южноукраїнської міської ради (далі – департамент) проводиться робота в частині організації професійного навчання для демобілізованих учасників антитерористичної операції (далі – АТО) з посвідченнями учасників бойових дій. </w:t>
            </w:r>
          </w:p>
          <w:p w:rsidR="007F164C" w:rsidRDefault="007F164C" w:rsidP="007F164C">
            <w:pPr>
              <w:jc w:val="both"/>
              <w:rPr>
                <w:rFonts w:ascii="Times New Roman" w:hAnsi="Times New Roman" w:cs="Times New Roman"/>
                <w:lang w:val="uk-UA"/>
              </w:rPr>
            </w:pPr>
            <w:r w:rsidRPr="007F312E">
              <w:rPr>
                <w:rFonts w:ascii="Times New Roman" w:hAnsi="Times New Roman" w:cs="Times New Roman"/>
                <w:lang w:val="uk-UA"/>
              </w:rPr>
              <w:t xml:space="preserve">У зв’язку з відсутністю у місті Южноукраїнську навчальних закладів та з </w:t>
            </w:r>
            <w:r w:rsidRPr="00E06DA3">
              <w:rPr>
                <w:rFonts w:ascii="Times New Roman" w:hAnsi="Times New Roman" w:cs="Times New Roman"/>
                <w:lang w:val="uk-UA"/>
              </w:rPr>
              <w:t xml:space="preserve">огляду на монопрофільність міста, місцеві демобілізовані учасники АТО не мають іншого вибору, як навчатися за професією «Водій автотранспортних засобів», оскільки в місті зареєстровано та здійснює свою діяльність приватне підприємство «Приватна учбово-виробнича комерційна фірма «Пріоритет» (далі – ПП «ПУВКФ «Пріоритет»). Окрім того, у територіальній близькості до міста знаходиться Арбузинський районний спортивно-технічний клуб Товариства сприяння обороні України (далі – АРСТК ТСОУ), який, у тому числі, проводить навчання й у місті Южноукраїнську. </w:t>
            </w:r>
          </w:p>
          <w:p w:rsidR="003C6D7F" w:rsidRPr="007F164C" w:rsidRDefault="007F164C" w:rsidP="00162E45">
            <w:pPr>
              <w:jc w:val="both"/>
              <w:rPr>
                <w:rFonts w:ascii="Times New Roman" w:hAnsi="Times New Roman" w:cs="Times New Roman"/>
                <w:lang w:val="uk-UA"/>
              </w:rPr>
            </w:pPr>
            <w:r>
              <w:rPr>
                <w:rFonts w:ascii="Times New Roman" w:hAnsi="Times New Roman" w:cs="Times New Roman"/>
                <w:lang w:val="uk-UA"/>
              </w:rPr>
              <w:t xml:space="preserve">Однак, </w:t>
            </w:r>
            <w:r w:rsidRPr="00E06DA3">
              <w:rPr>
                <w:rFonts w:ascii="Times New Roman" w:hAnsi="Times New Roman" w:cs="Times New Roman"/>
                <w:lang w:val="uk-UA"/>
              </w:rPr>
              <w:t xml:space="preserve">директори автошкіл наполягають на передоплаті за перший місяць ще до початку </w:t>
            </w:r>
            <w:r w:rsidRPr="00E06DA3">
              <w:rPr>
                <w:rFonts w:ascii="Times New Roman" w:hAnsi="Times New Roman" w:cs="Times New Roman"/>
                <w:lang w:val="uk-UA"/>
              </w:rPr>
              <w:lastRenderedPageBreak/>
              <w:t>навчання, мотивуючи це тим, що вже в перший місяць навчання необхідні будуть кошти на пальне для практичних занять, прописавши даний пункт у договорі. Оскільки департамент</w:t>
            </w:r>
            <w:r w:rsidR="00162E45">
              <w:rPr>
                <w:rFonts w:ascii="Times New Roman" w:hAnsi="Times New Roman" w:cs="Times New Roman"/>
                <w:lang w:val="uk-UA"/>
              </w:rPr>
              <w:t xml:space="preserve"> є бюджетною установою, не має</w:t>
            </w:r>
            <w:r w:rsidRPr="00E06DA3">
              <w:rPr>
                <w:rFonts w:ascii="Times New Roman" w:hAnsi="Times New Roman" w:cs="Times New Roman"/>
                <w:lang w:val="uk-UA"/>
              </w:rPr>
              <w:t xml:space="preserve"> змоги здійснити передоплату без акту при</w:t>
            </w:r>
            <w:r>
              <w:rPr>
                <w:rFonts w:ascii="Times New Roman" w:hAnsi="Times New Roman" w:cs="Times New Roman"/>
                <w:lang w:val="uk-UA"/>
              </w:rPr>
              <w:t>ймання-передачі наданих послуг.</w:t>
            </w:r>
            <w:r w:rsidR="00162E45">
              <w:rPr>
                <w:rFonts w:ascii="Times New Roman" w:hAnsi="Times New Roman" w:cs="Times New Roman"/>
                <w:lang w:val="uk-UA"/>
              </w:rPr>
              <w:t xml:space="preserve">Тому, враховуючи вищезазначене </w:t>
            </w:r>
            <w:bookmarkStart w:id="0" w:name="_GoBack"/>
            <w:bookmarkEnd w:id="0"/>
            <w:r>
              <w:rPr>
                <w:rFonts w:ascii="Times New Roman" w:hAnsi="Times New Roman" w:cs="Times New Roman"/>
                <w:lang w:val="uk-UA"/>
              </w:rPr>
              <w:t xml:space="preserve"> </w:t>
            </w:r>
            <w:r w:rsidRPr="00E06DA3">
              <w:rPr>
                <w:rFonts w:ascii="Times New Roman" w:hAnsi="Times New Roman" w:cs="Times New Roman"/>
              </w:rPr>
              <w:t>учасники АТО не проходили навчання за професією «Водій автотранспортни</w:t>
            </w:r>
            <w:r>
              <w:rPr>
                <w:rFonts w:ascii="Times New Roman" w:hAnsi="Times New Roman" w:cs="Times New Roman"/>
              </w:rPr>
              <w:t>х засобів категорій А,</w:t>
            </w:r>
            <w:r>
              <w:rPr>
                <w:rFonts w:ascii="Times New Roman" w:hAnsi="Times New Roman" w:cs="Times New Roman"/>
                <w:lang w:val="uk-UA"/>
              </w:rPr>
              <w:t xml:space="preserve"> </w:t>
            </w:r>
            <w:r>
              <w:rPr>
                <w:rFonts w:ascii="Times New Roman" w:hAnsi="Times New Roman" w:cs="Times New Roman"/>
              </w:rPr>
              <w:t>В,</w:t>
            </w:r>
            <w:r>
              <w:rPr>
                <w:rFonts w:ascii="Times New Roman" w:hAnsi="Times New Roman" w:cs="Times New Roman"/>
                <w:lang w:val="uk-UA"/>
              </w:rPr>
              <w:t xml:space="preserve"> </w:t>
            </w:r>
            <w:r>
              <w:rPr>
                <w:rFonts w:ascii="Times New Roman" w:hAnsi="Times New Roman" w:cs="Times New Roman"/>
              </w:rPr>
              <w:t>С, С1»</w:t>
            </w:r>
            <w:r>
              <w:rPr>
                <w:rFonts w:ascii="Times New Roman" w:hAnsi="Times New Roman" w:cs="Times New Roman"/>
                <w:lang w:val="uk-UA"/>
              </w:rPr>
              <w:t>.</w:t>
            </w:r>
          </w:p>
        </w:tc>
      </w:tr>
      <w:tr w:rsidR="003C6D7F" w:rsidRPr="00370EBA" w:rsidTr="006547E4">
        <w:tc>
          <w:tcPr>
            <w:tcW w:w="817" w:type="dxa"/>
          </w:tcPr>
          <w:p w:rsidR="003C6D7F" w:rsidRPr="00370EBA" w:rsidRDefault="003C6D7F" w:rsidP="0098414A">
            <w:pPr>
              <w:pStyle w:val="10"/>
              <w:jc w:val="both"/>
              <w:rPr>
                <w:rFonts w:ascii="Times New Roman" w:hAnsi="Times New Roman" w:cs="Times New Roman"/>
              </w:rPr>
            </w:pPr>
            <w:r w:rsidRPr="00370EBA">
              <w:rPr>
                <w:rFonts w:ascii="Times New Roman" w:hAnsi="Times New Roman" w:cs="Times New Roman"/>
              </w:rPr>
              <w:lastRenderedPageBreak/>
              <w:t>1.2.</w:t>
            </w:r>
          </w:p>
        </w:tc>
        <w:tc>
          <w:tcPr>
            <w:tcW w:w="4343" w:type="dxa"/>
            <w:tcMar>
              <w:top w:w="0" w:type="dxa"/>
              <w:left w:w="108" w:type="dxa"/>
              <w:bottom w:w="0" w:type="dxa"/>
              <w:right w:w="108" w:type="dxa"/>
            </w:tcMar>
          </w:tcPr>
          <w:p w:rsidR="003C6D7F" w:rsidRPr="00370EBA" w:rsidRDefault="003C6D7F" w:rsidP="0098414A">
            <w:pPr>
              <w:pStyle w:val="10"/>
              <w:jc w:val="both"/>
              <w:rPr>
                <w:rFonts w:ascii="Times New Roman" w:hAnsi="Times New Roman" w:cs="Times New Roman"/>
              </w:rPr>
            </w:pPr>
            <w:r w:rsidRPr="00370EBA">
              <w:rPr>
                <w:rFonts w:ascii="Times New Roman" w:hAnsi="Times New Roman" w:cs="Times New Roman"/>
              </w:rPr>
              <w:t>Посилення контролю за дотриманням роботодавцями соціальних гарантій військовослужбовців, які мобілізовані на військову службу в особливий період</w:t>
            </w:r>
          </w:p>
        </w:tc>
        <w:tc>
          <w:tcPr>
            <w:tcW w:w="10206" w:type="dxa"/>
            <w:tcMar>
              <w:left w:w="108" w:type="dxa"/>
              <w:right w:w="108" w:type="dxa"/>
            </w:tcMar>
          </w:tcPr>
          <w:p w:rsidR="003C6D7F" w:rsidRPr="00370EBA" w:rsidRDefault="003C6D7F" w:rsidP="0098414A">
            <w:pPr>
              <w:pStyle w:val="10"/>
              <w:jc w:val="both"/>
              <w:rPr>
                <w:rFonts w:ascii="Times New Roman" w:hAnsi="Times New Roman" w:cs="Times New Roman"/>
              </w:rPr>
            </w:pPr>
            <w:r w:rsidRPr="00370EBA">
              <w:rPr>
                <w:rFonts w:ascii="Times New Roman" w:hAnsi="Times New Roman" w:cs="Times New Roman"/>
              </w:rPr>
              <w:t>Протягом 2019 року  департаментом соціальних питань та охорони здоров’я   Южноукраїнської міської ради проводилися заходи, спрямовані на недопущення порушень соціальних гарантій військовослужбовцям, які мобілізовані на військову службу в особливий період.</w:t>
            </w:r>
          </w:p>
          <w:p w:rsidR="003C6D7F" w:rsidRPr="007F164C" w:rsidRDefault="003C6D7F" w:rsidP="0098414A">
            <w:pPr>
              <w:pStyle w:val="10"/>
              <w:jc w:val="both"/>
              <w:rPr>
                <w:rFonts w:ascii="Times New Roman" w:hAnsi="Times New Roman" w:cs="Times New Roman"/>
                <w:lang w:val="uk-UA"/>
              </w:rPr>
            </w:pPr>
            <w:r w:rsidRPr="00370EBA">
              <w:rPr>
                <w:rFonts w:ascii="Times New Roman" w:hAnsi="Times New Roman" w:cs="Times New Roman"/>
              </w:rPr>
              <w:t>Так, протягом 2019 року проведено 3 семінари з роботодавцями, надано                                                      11 методичних допомог з виходом на підприємства міста, розміщено 32 статті на офіційному веб-сайті міста Южноукраїнська та розповсюджено 542 буклети (флаєрів, інформаційних листівок) з питань, зазначених вище.</w:t>
            </w:r>
          </w:p>
        </w:tc>
      </w:tr>
      <w:tr w:rsidR="003C6D7F" w:rsidRPr="00370EBA" w:rsidTr="006547E4">
        <w:tc>
          <w:tcPr>
            <w:tcW w:w="817" w:type="dxa"/>
          </w:tcPr>
          <w:p w:rsidR="003C6D7F" w:rsidRPr="00370EBA" w:rsidRDefault="003C6D7F" w:rsidP="0098414A">
            <w:pPr>
              <w:pStyle w:val="10"/>
              <w:jc w:val="both"/>
              <w:rPr>
                <w:rFonts w:ascii="Times New Roman" w:hAnsi="Times New Roman" w:cs="Times New Roman"/>
              </w:rPr>
            </w:pPr>
            <w:r w:rsidRPr="00370EBA">
              <w:rPr>
                <w:rFonts w:ascii="Times New Roman" w:hAnsi="Times New Roman" w:cs="Times New Roman"/>
              </w:rPr>
              <w:t>1.3.</w:t>
            </w:r>
          </w:p>
        </w:tc>
        <w:tc>
          <w:tcPr>
            <w:tcW w:w="4343" w:type="dxa"/>
            <w:tcMar>
              <w:top w:w="0" w:type="dxa"/>
              <w:left w:w="108" w:type="dxa"/>
              <w:bottom w:w="0" w:type="dxa"/>
              <w:right w:w="108" w:type="dxa"/>
            </w:tcMar>
          </w:tcPr>
          <w:p w:rsidR="003C6D7F" w:rsidRPr="00370EBA" w:rsidRDefault="003C6D7F" w:rsidP="0098414A">
            <w:pPr>
              <w:pStyle w:val="10"/>
              <w:jc w:val="both"/>
              <w:rPr>
                <w:rFonts w:ascii="Times New Roman" w:hAnsi="Times New Roman" w:cs="Times New Roman"/>
              </w:rPr>
            </w:pPr>
            <w:r w:rsidRPr="00370EBA">
              <w:rPr>
                <w:rFonts w:ascii="Times New Roman" w:hAnsi="Times New Roman" w:cs="Times New Roman"/>
              </w:rPr>
              <w:t>Забезпечення безперешкодного доступу демобілізованих учасників АТО до соціальних послуг та матеріального забезпечення</w:t>
            </w:r>
          </w:p>
          <w:p w:rsidR="003C6D7F" w:rsidRPr="00370EBA" w:rsidRDefault="003C6D7F" w:rsidP="0098414A">
            <w:pPr>
              <w:pStyle w:val="10"/>
              <w:jc w:val="both"/>
              <w:rPr>
                <w:rFonts w:ascii="Times New Roman" w:hAnsi="Times New Roman" w:cs="Times New Roman"/>
              </w:rPr>
            </w:pPr>
          </w:p>
        </w:tc>
        <w:tc>
          <w:tcPr>
            <w:tcW w:w="10206" w:type="dxa"/>
            <w:tcMar>
              <w:left w:w="108" w:type="dxa"/>
              <w:right w:w="108" w:type="dxa"/>
            </w:tcMar>
          </w:tcPr>
          <w:p w:rsidR="006032C9" w:rsidRPr="00370EBA" w:rsidRDefault="006032C9" w:rsidP="0098414A">
            <w:pPr>
              <w:jc w:val="both"/>
              <w:rPr>
                <w:rFonts w:ascii="Times New Roman" w:hAnsi="Times New Roman" w:cs="Times New Roman"/>
              </w:rPr>
            </w:pPr>
            <w:r w:rsidRPr="00370EBA">
              <w:rPr>
                <w:rFonts w:ascii="Times New Roman" w:hAnsi="Times New Roman" w:cs="Times New Roman"/>
                <w:lang w:val="uk-UA"/>
              </w:rPr>
              <w:t>У</w:t>
            </w:r>
            <w:r w:rsidRPr="00370EBA">
              <w:rPr>
                <w:rFonts w:ascii="Times New Roman" w:hAnsi="Times New Roman" w:cs="Times New Roman"/>
              </w:rPr>
              <w:t xml:space="preserve"> 2019 році отримували соціальні послуги 26 учасників АТО. Особам з числа демобілізованих, в тому числі учасникам антитерористичної операції, надавався комплекс адресних соціальних послуг. Це, насамперед, підбір підходящої роботи; професійна орієнтація; організація професійного навчання та перенавчання для підвищення конкурентоспроможності на ринку праці; сприяння у започаткуванні власного бізнесу; залучення до громадських та інших робіт тимчасового характеру, а також інформаційні та консультаційні послуги тощо.     Розширено інформацію про професійний досвід осіб в системі ЄІАС для здійснення пошуку роботи, актуальної на ринку праці; забезпечується ознайомлення осіб з вакансіями по Миколаївській області та Україні вцілому. Вибір допомоги у кожному конкретному випадку залежить від мети звернення особи до центру зайнятості та її бажання отримати ту чи іншу послугу.</w:t>
            </w:r>
          </w:p>
          <w:p w:rsidR="003C6D7F" w:rsidRPr="007F164C" w:rsidRDefault="006032C9" w:rsidP="0098414A">
            <w:pPr>
              <w:jc w:val="both"/>
              <w:rPr>
                <w:rFonts w:ascii="Times New Roman" w:hAnsi="Times New Roman" w:cs="Times New Roman"/>
                <w:lang w:val="uk-UA"/>
              </w:rPr>
            </w:pPr>
            <w:r w:rsidRPr="00370EBA">
              <w:rPr>
                <w:rFonts w:ascii="Times New Roman" w:hAnsi="Times New Roman" w:cs="Times New Roman"/>
              </w:rPr>
              <w:t>Для надання якісної та термінової допомоги учасникам антитерористичної операції у поданні необхідних документів для надання статусу безробітного та призначення допомоги по безробіттю, забезпечена взаємодія служби зайнятості безпосередньо з військовими частинами, де особи проходили службу та з військовими комісаріатами.</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1.4.</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Сприяння у підборі підходящої роботи демобілізованим учасникам АТО, в т.ч. з виплатою компенсації ЄСВ </w:t>
            </w:r>
            <w:r w:rsidRPr="00370EBA">
              <w:rPr>
                <w:rFonts w:ascii="Times New Roman" w:hAnsi="Times New Roman" w:cs="Times New Roman"/>
              </w:rPr>
              <w:lastRenderedPageBreak/>
              <w:t>роботодавцям, в організації громадських робіт тимчасового характеру</w:t>
            </w:r>
          </w:p>
        </w:tc>
        <w:tc>
          <w:tcPr>
            <w:tcW w:w="10206" w:type="dxa"/>
            <w:tcMar>
              <w:left w:w="108" w:type="dxa"/>
              <w:right w:w="108" w:type="dxa"/>
            </w:tcMar>
          </w:tcPr>
          <w:p w:rsidR="006032C9" w:rsidRPr="00370EBA" w:rsidRDefault="006032C9" w:rsidP="0098414A">
            <w:pPr>
              <w:jc w:val="both"/>
              <w:rPr>
                <w:rFonts w:ascii="Times New Roman" w:hAnsi="Times New Roman" w:cs="Times New Roman"/>
              </w:rPr>
            </w:pPr>
            <w:r w:rsidRPr="00370EBA">
              <w:rPr>
                <w:rFonts w:ascii="Times New Roman" w:hAnsi="Times New Roman" w:cs="Times New Roman"/>
              </w:rPr>
              <w:lastRenderedPageBreak/>
              <w:t xml:space="preserve">Організована співпраця з роботодавцями щодо отримання вакансій для учасників антитерористичної операції, формується банк даних таких вакансій. Ведеться  інформаційно-роз’яснювальна робота з роботодавцями. Для пошуку вільних робочих місць проводяться  </w:t>
            </w:r>
            <w:r w:rsidRPr="00370EBA">
              <w:rPr>
                <w:rFonts w:ascii="Times New Roman" w:hAnsi="Times New Roman" w:cs="Times New Roman"/>
              </w:rPr>
              <w:lastRenderedPageBreak/>
              <w:t>особисті зустрічі з роботодавцями з питань  працевлаштування, здійснюється їх інформування у відповідності з профілем підприємства про професійно – кваліфікаційний склад учасників антитерористичної операції, зареєстрованих в центрі зайнятості.</w:t>
            </w:r>
          </w:p>
          <w:p w:rsidR="006032C9" w:rsidRPr="00370EBA" w:rsidRDefault="006032C9" w:rsidP="0098414A">
            <w:pPr>
              <w:ind w:left="72" w:hanging="252"/>
              <w:jc w:val="both"/>
              <w:rPr>
                <w:rFonts w:ascii="Times New Roman" w:hAnsi="Times New Roman" w:cs="Times New Roman"/>
              </w:rPr>
            </w:pPr>
            <w:r w:rsidRPr="00370EBA">
              <w:rPr>
                <w:rFonts w:ascii="Times New Roman" w:hAnsi="Times New Roman" w:cs="Times New Roman"/>
              </w:rPr>
              <w:t xml:space="preserve">    Результатом цієї співпраці стало працевлаштування 7 учасників АТО, з них 3 за направленням служби зайнятості та 4 зараховані на службу за контрактом. В оплачуваних громадських роботах та інших роботах тимчасового характеру учасники АТО участі не приймали.</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1.5.</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Залучення демобілізованих учасників АТО до професійної підготовки, перепідготовки та підвищення кваліфікації</w:t>
            </w:r>
          </w:p>
        </w:tc>
        <w:tc>
          <w:tcPr>
            <w:tcW w:w="10206" w:type="dxa"/>
            <w:tcMar>
              <w:left w:w="108" w:type="dxa"/>
              <w:right w:w="108" w:type="dxa"/>
            </w:tcMar>
          </w:tcPr>
          <w:p w:rsidR="006032C9" w:rsidRPr="00370EBA" w:rsidRDefault="006032C9" w:rsidP="0098414A">
            <w:pPr>
              <w:pStyle w:val="a8"/>
              <w:ind w:left="0"/>
              <w:jc w:val="both"/>
              <w:rPr>
                <w:sz w:val="24"/>
                <w:szCs w:val="24"/>
                <w:lang w:eastAsia="ru-RU"/>
              </w:rPr>
            </w:pPr>
            <w:r w:rsidRPr="00370EBA">
              <w:rPr>
                <w:sz w:val="24"/>
                <w:szCs w:val="24"/>
                <w:shd w:val="clear" w:color="auto" w:fill="FFFFFF"/>
                <w:lang w:eastAsia="ru-RU"/>
              </w:rPr>
              <w:t xml:space="preserve">В 2019 році </w:t>
            </w:r>
            <w:r w:rsidRPr="00370EBA">
              <w:rPr>
                <w:sz w:val="24"/>
                <w:szCs w:val="24"/>
                <w:lang w:eastAsia="ru-RU"/>
              </w:rPr>
              <w:t xml:space="preserve">безробітні учасники АТО не направлялися на проходження професійної підготовки, перепідготовки та підвищення кваліфікації. </w:t>
            </w:r>
          </w:p>
        </w:tc>
      </w:tr>
      <w:tr w:rsidR="006032C9" w:rsidRPr="000C41D9"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1.6.</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Забезпечення проведення безкоштовних семінарів, тренінгів, профорієнтаційних заходів, підвищення кваліфікації та перекваліфікації демобілізованих учасників АТО</w:t>
            </w:r>
          </w:p>
        </w:tc>
        <w:tc>
          <w:tcPr>
            <w:tcW w:w="10206" w:type="dxa"/>
            <w:tcMar>
              <w:left w:w="108" w:type="dxa"/>
              <w:right w:w="108" w:type="dxa"/>
            </w:tcMar>
          </w:tcPr>
          <w:p w:rsidR="006032C9" w:rsidRPr="00370EBA" w:rsidRDefault="006032C9" w:rsidP="0098414A">
            <w:pPr>
              <w:jc w:val="both"/>
              <w:rPr>
                <w:rFonts w:ascii="Times New Roman" w:hAnsi="Times New Roman" w:cs="Times New Roman"/>
                <w:shd w:val="clear" w:color="auto" w:fill="FFFFFF"/>
              </w:rPr>
            </w:pPr>
            <w:r w:rsidRPr="00370EBA">
              <w:rPr>
                <w:rFonts w:ascii="Times New Roman" w:hAnsi="Times New Roman" w:cs="Times New Roman"/>
                <w:shd w:val="clear" w:color="auto" w:fill="FFFFFF"/>
                <w:lang w:val="uk-UA"/>
              </w:rPr>
              <w:t>У</w:t>
            </w:r>
            <w:r w:rsidRPr="00370EBA">
              <w:rPr>
                <w:rFonts w:ascii="Times New Roman" w:hAnsi="Times New Roman" w:cs="Times New Roman"/>
                <w:shd w:val="clear" w:color="auto" w:fill="FFFFFF"/>
              </w:rPr>
              <w:t xml:space="preserve"> роботі Южноукраїнської міської філії Миколаївського О</w:t>
            </w:r>
            <w:r w:rsidR="00DE735B">
              <w:rPr>
                <w:rFonts w:ascii="Times New Roman" w:hAnsi="Times New Roman" w:cs="Times New Roman"/>
                <w:shd w:val="clear" w:color="auto" w:fill="FFFFFF"/>
                <w:lang w:val="uk-UA"/>
              </w:rPr>
              <w:t>бласного центру зайнятості</w:t>
            </w:r>
            <w:r w:rsidRPr="00370EBA">
              <w:rPr>
                <w:rFonts w:ascii="Times New Roman" w:hAnsi="Times New Roman" w:cs="Times New Roman"/>
                <w:shd w:val="clear" w:color="auto" w:fill="FFFFFF"/>
              </w:rPr>
              <w:t xml:space="preserve"> запроваджено проведення в щотижневому режимі (щовівторка) «</w:t>
            </w:r>
            <w:r w:rsidRPr="00370EBA">
              <w:rPr>
                <w:rFonts w:ascii="Times New Roman" w:hAnsi="Times New Roman" w:cs="Times New Roman"/>
              </w:rPr>
              <w:t>Дня учасника АТО та орієнтації на службу за контрактом</w:t>
            </w:r>
            <w:r w:rsidRPr="00370EBA">
              <w:rPr>
                <w:rFonts w:ascii="Times New Roman" w:hAnsi="Times New Roman" w:cs="Times New Roman"/>
                <w:shd w:val="clear" w:color="auto" w:fill="FFFFFF"/>
              </w:rPr>
              <w:t>». В цей день проводиться ряд заходів, а саме: міні – ярмарки вакансій, семінари, презентації  роботодавців, здійснюються телефонні дзвінки безробітним даної категорії з метою з’ясування актуальних питань та надання адресних послуг, проводиться анкетування (опитування) та інші заходи за потребою.</w:t>
            </w:r>
          </w:p>
          <w:p w:rsidR="006032C9" w:rsidRPr="00370EBA" w:rsidRDefault="006032C9" w:rsidP="0098414A">
            <w:pPr>
              <w:jc w:val="both"/>
              <w:rPr>
                <w:rFonts w:ascii="Times New Roman" w:hAnsi="Times New Roman" w:cs="Times New Roman"/>
                <w:shd w:val="clear" w:color="auto" w:fill="FFFFFF"/>
                <w:lang w:val="uk-UA"/>
              </w:rPr>
            </w:pPr>
            <w:r w:rsidRPr="00370EBA">
              <w:rPr>
                <w:rFonts w:ascii="Times New Roman" w:hAnsi="Times New Roman" w:cs="Times New Roman"/>
                <w:shd w:val="clear" w:color="auto" w:fill="FFFFFF"/>
              </w:rPr>
              <w:t>В 2019 році було проведено 32 заходи, а саме: інформаційні семінари для військовослужбовців та учасників АТО, семінари з орієнтації на службу в ЗСУ, семінари з основ комп’ютерної грамотності (цикл навчальних семінарів), в яких взяли участь 252 особи (в т.ч. 26 учасників АТО).</w:t>
            </w:r>
          </w:p>
          <w:p w:rsidR="006032C9" w:rsidRPr="00E23B13" w:rsidRDefault="006032C9" w:rsidP="0098414A">
            <w:pPr>
              <w:jc w:val="both"/>
              <w:rPr>
                <w:rFonts w:ascii="Times New Roman" w:hAnsi="Times New Roman" w:cs="Times New Roman"/>
                <w:shd w:val="clear" w:color="auto" w:fill="FFFFFF"/>
                <w:lang w:val="uk-UA"/>
              </w:rPr>
            </w:pPr>
            <w:r w:rsidRPr="00370EBA">
              <w:rPr>
                <w:rFonts w:ascii="Times New Roman" w:hAnsi="Times New Roman" w:cs="Times New Roman"/>
                <w:lang w:val="uk-UA"/>
              </w:rPr>
              <w:t>Під час прийомів у кар’єрних радників учасники АТО, які відповідають визначеним критеріям, ознайомлюються з роботою громадського проекту масових відкритих онлайн – курсів «</w:t>
            </w:r>
            <w:r w:rsidRPr="00370EBA">
              <w:rPr>
                <w:rFonts w:ascii="Times New Roman" w:hAnsi="Times New Roman" w:cs="Times New Roman"/>
                <w:lang w:val="en-US"/>
              </w:rPr>
              <w:t>P</w:t>
            </w:r>
            <w:r w:rsidRPr="00370EBA">
              <w:rPr>
                <w:rFonts w:ascii="Times New Roman" w:hAnsi="Times New Roman" w:cs="Times New Roman"/>
              </w:rPr>
              <w:t>rometheus</w:t>
            </w:r>
            <w:r w:rsidRPr="00370EBA">
              <w:rPr>
                <w:rFonts w:ascii="Times New Roman" w:hAnsi="Times New Roman" w:cs="Times New Roman"/>
                <w:lang w:val="uk-UA"/>
              </w:rPr>
              <w:t>».</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1.7.</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Запровадження роботи «гарячих ліній» для надання консультативної допомоги учасникам АТО та членам їх сімей. Розміщення актуальних тематичних матеріалів та роз’яснень нормативно-правових актів</w:t>
            </w:r>
          </w:p>
        </w:tc>
        <w:tc>
          <w:tcPr>
            <w:tcW w:w="10206" w:type="dxa"/>
            <w:tcMar>
              <w:left w:w="108"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 метою соціальної підтримки військовослужбовців – учасників антитерористичної операції (демобілізованих) спеціалісти ЮМЦСССДМ надають роз’яснення щодо пільг, на які мають право особи/сім’ї вищезазначеної категорії.</w:t>
            </w:r>
          </w:p>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Серед осіб зазначеної категорії  розповсюджується «Дорожня карта учасника АТО» та буклети «Соціальна підтримка військовослужбовців – учасників антитерористичної операції», «Оздоровлення та психологічна реабілітація учасників АТО».        </w:t>
            </w:r>
          </w:p>
          <w:p w:rsidR="006032C9" w:rsidRPr="00E23B13"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З метою загальної обізнаності  військовослужбовців учасників АТО та членів їх сімей в інформаційному куточку Центру розміщено інформаційно–просвітницькі матеріали  з питань надання різних видів допомог та послуг зазначеній категорії клієнтів.</w:t>
            </w:r>
          </w:p>
        </w:tc>
      </w:tr>
      <w:tr w:rsidR="006032C9" w:rsidRPr="00370EBA" w:rsidTr="006547E4">
        <w:tc>
          <w:tcPr>
            <w:tcW w:w="15366" w:type="dxa"/>
            <w:gridSpan w:val="3"/>
            <w:tcMar>
              <w:top w:w="0" w:type="dxa"/>
              <w:left w:w="108" w:type="dxa"/>
              <w:bottom w:w="0" w:type="dxa"/>
              <w:right w:w="108" w:type="dxa"/>
            </w:tcMar>
          </w:tcPr>
          <w:p w:rsidR="006032C9" w:rsidRPr="00370EBA" w:rsidRDefault="006032C9" w:rsidP="0098414A">
            <w:pPr>
              <w:pStyle w:val="10"/>
              <w:ind w:right="-32"/>
              <w:jc w:val="center"/>
              <w:rPr>
                <w:rFonts w:ascii="Times New Roman" w:hAnsi="Times New Roman" w:cs="Times New Roman"/>
              </w:rPr>
            </w:pPr>
            <w:r w:rsidRPr="00370EBA">
              <w:rPr>
                <w:rFonts w:ascii="Times New Roman" w:hAnsi="Times New Roman" w:cs="Times New Roman"/>
              </w:rPr>
              <w:lastRenderedPageBreak/>
              <w:t>Розділ 2. Соціальна підтримка учасників АТО</w:t>
            </w:r>
          </w:p>
          <w:p w:rsidR="006032C9" w:rsidRPr="00370EBA" w:rsidRDefault="006032C9" w:rsidP="0098414A">
            <w:pPr>
              <w:pStyle w:val="10"/>
              <w:jc w:val="both"/>
              <w:rPr>
                <w:rFonts w:ascii="Times New Roman" w:hAnsi="Times New Roman" w:cs="Times New Roman"/>
              </w:rPr>
            </w:pPr>
          </w:p>
        </w:tc>
      </w:tr>
      <w:tr w:rsidR="006032C9" w:rsidRPr="000C41D9"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2.1.</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Проведення планомірного обстеження матеріально-побутових умов проживання учасників АТО та їх сімей з метою визначення осіб, які гостро потребують соціальної допомоги та визначення шляхів її надання</w:t>
            </w:r>
          </w:p>
        </w:tc>
        <w:tc>
          <w:tcPr>
            <w:tcW w:w="10206" w:type="dxa"/>
            <w:tcMar>
              <w:left w:w="108" w:type="dxa"/>
              <w:right w:w="108" w:type="dxa"/>
            </w:tcMar>
          </w:tcPr>
          <w:p w:rsidR="006032C9" w:rsidRPr="007F164C" w:rsidRDefault="006032C9" w:rsidP="0098414A">
            <w:pPr>
              <w:spacing w:after="150"/>
              <w:ind w:right="263"/>
              <w:jc w:val="both"/>
              <w:rPr>
                <w:rFonts w:ascii="Times New Roman" w:eastAsia="Times New Roman" w:hAnsi="Times New Roman" w:cs="Times New Roman"/>
                <w:lang w:val="uk-UA"/>
              </w:rPr>
            </w:pPr>
            <w:r w:rsidRPr="007F164C">
              <w:rPr>
                <w:rFonts w:ascii="Times New Roman" w:eastAsia="Times New Roman" w:hAnsi="Times New Roman" w:cs="Times New Roman"/>
                <w:lang w:val="uk-UA"/>
              </w:rPr>
              <w:t>З метою соціальної підтримки військовослужбовців - учасників антитерористичної операції, демобілізованих, у т.ч. сімей загиблих, спеціалісти ЮМЦСССДМ під час відвідування надають роз’яснення щодо пільг та послуг, на які мають право зазначені категорії.</w:t>
            </w:r>
          </w:p>
          <w:p w:rsidR="00DE735B" w:rsidRPr="007F164C" w:rsidRDefault="006032C9" w:rsidP="0098414A">
            <w:pPr>
              <w:pStyle w:val="10"/>
              <w:jc w:val="both"/>
              <w:rPr>
                <w:rFonts w:ascii="Times New Roman" w:eastAsia="Times New Roman" w:hAnsi="Times New Roman" w:cs="Times New Roman"/>
                <w:color w:val="333333"/>
                <w:lang w:val="uk-UA"/>
              </w:rPr>
            </w:pPr>
            <w:r w:rsidRPr="007F164C">
              <w:rPr>
                <w:rFonts w:ascii="Times New Roman" w:eastAsia="Times New Roman" w:hAnsi="Times New Roman" w:cs="Times New Roman"/>
                <w:lang w:val="uk-UA"/>
              </w:rPr>
              <w:t>Упродовж 2019 року ЮМЦСССДМ   соціальні послуги надано 27 сім’ям, з числа військовослужбовців – учасників АТО та сім’ям загиблим в зоні проведення АТО.</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2.2.</w:t>
            </w:r>
          </w:p>
        </w:tc>
        <w:tc>
          <w:tcPr>
            <w:tcW w:w="4343" w:type="dxa"/>
            <w:tcMar>
              <w:top w:w="0" w:type="dxa"/>
              <w:left w:w="108" w:type="dxa"/>
              <w:bottom w:w="0" w:type="dxa"/>
              <w:right w:w="108" w:type="dxa"/>
            </w:tcMar>
          </w:tcPr>
          <w:p w:rsidR="006032C9" w:rsidRPr="00D634C8" w:rsidRDefault="006032C9" w:rsidP="0098414A">
            <w:pPr>
              <w:pStyle w:val="10"/>
              <w:jc w:val="both"/>
              <w:rPr>
                <w:rFonts w:ascii="Times New Roman" w:hAnsi="Times New Roman" w:cs="Times New Roman"/>
                <w:lang w:val="uk-UA"/>
              </w:rPr>
            </w:pPr>
            <w:r w:rsidRPr="00370EBA">
              <w:rPr>
                <w:rFonts w:ascii="Times New Roman" w:hAnsi="Times New Roman" w:cs="Times New Roman"/>
              </w:rPr>
              <w:t xml:space="preserve">Забезпечити відшкодування  витрат учасникам антитерористичної операції на період їх безпосередньої участі у антитерористичній операції  та їх родинам на послуги з утримання житлових будинків, споруд та прибудинкових територій (квартирної плати) в межах загальної площі, централізованого опалення, централізованого постачання холодної та гарячої води, централізованого водовідведення.  </w:t>
            </w:r>
            <w:r w:rsidRPr="00D634C8">
              <w:rPr>
                <w:rFonts w:ascii="Times New Roman" w:hAnsi="Times New Roman" w:cs="Times New Roman"/>
                <w:lang w:val="uk-UA"/>
              </w:rPr>
              <w:t xml:space="preserve">                 </w:t>
            </w:r>
          </w:p>
        </w:tc>
        <w:tc>
          <w:tcPr>
            <w:tcW w:w="10206" w:type="dxa"/>
            <w:tcMar>
              <w:left w:w="108" w:type="dxa"/>
              <w:right w:w="108" w:type="dxa"/>
            </w:tcMar>
          </w:tcPr>
          <w:p w:rsidR="006032C9" w:rsidRPr="00370EBA" w:rsidRDefault="00DE735B" w:rsidP="00DE735B">
            <w:pPr>
              <w:jc w:val="both"/>
              <w:rPr>
                <w:rFonts w:ascii="Times New Roman" w:hAnsi="Times New Roman" w:cs="Times New Roman"/>
                <w:lang w:val="uk-UA"/>
              </w:rPr>
            </w:pPr>
            <w:r>
              <w:rPr>
                <w:rFonts w:ascii="Times New Roman" w:hAnsi="Times New Roman" w:cs="Times New Roman"/>
                <w:lang w:val="uk-UA"/>
              </w:rPr>
              <w:t xml:space="preserve">У </w:t>
            </w:r>
            <w:r w:rsidR="006032C9" w:rsidRPr="00370EBA">
              <w:rPr>
                <w:rFonts w:ascii="Times New Roman" w:hAnsi="Times New Roman" w:cs="Times New Roman"/>
                <w:lang w:val="uk-UA"/>
              </w:rPr>
              <w:t xml:space="preserve"> 2019 році </w:t>
            </w:r>
            <w:r>
              <w:rPr>
                <w:rFonts w:ascii="Times New Roman" w:hAnsi="Times New Roman" w:cs="Times New Roman"/>
              </w:rPr>
              <w:t>відшкодуван</w:t>
            </w:r>
            <w:r>
              <w:rPr>
                <w:rFonts w:ascii="Times New Roman" w:hAnsi="Times New Roman" w:cs="Times New Roman"/>
                <w:lang w:val="uk-UA"/>
              </w:rPr>
              <w:t>о</w:t>
            </w:r>
            <w:r w:rsidRPr="00370EBA">
              <w:rPr>
                <w:rFonts w:ascii="Times New Roman" w:hAnsi="Times New Roman" w:cs="Times New Roman"/>
              </w:rPr>
              <w:t xml:space="preserve">  витрат</w:t>
            </w:r>
            <w:r>
              <w:rPr>
                <w:rFonts w:ascii="Times New Roman" w:hAnsi="Times New Roman" w:cs="Times New Roman"/>
                <w:lang w:val="uk-UA"/>
              </w:rPr>
              <w:t>и</w:t>
            </w:r>
            <w:r w:rsidRPr="00370EBA">
              <w:rPr>
                <w:rFonts w:ascii="Times New Roman" w:hAnsi="Times New Roman" w:cs="Times New Roman"/>
              </w:rPr>
              <w:t xml:space="preserve"> учасникам антитерористичної операції на період їх безпосередньої участі у антитерористичній операції  та їх родинам на послуги з утримання житлових будинків, споруд та прибудинкових територій (квартирної плати) в межах загальної площі, централізованого опалення, централізованого постачання холодної та гарячої води, централізованого водовідведення.  </w:t>
            </w:r>
            <w:r>
              <w:rPr>
                <w:rFonts w:ascii="Times New Roman" w:hAnsi="Times New Roman" w:cs="Times New Roman"/>
                <w:lang w:val="uk-UA"/>
              </w:rPr>
              <w:t>На су</w:t>
            </w:r>
            <w:r w:rsidR="006032C9" w:rsidRPr="00370EBA">
              <w:rPr>
                <w:rFonts w:ascii="Times New Roman" w:hAnsi="Times New Roman" w:cs="Times New Roman"/>
                <w:lang w:val="uk-UA"/>
              </w:rPr>
              <w:t>му 24597 грн. та 6 особам з числа членів сім’ї загиблих учасників АТО на суму 7559 грн.</w:t>
            </w:r>
          </w:p>
          <w:p w:rsidR="006032C9" w:rsidRPr="00370EBA" w:rsidRDefault="006032C9" w:rsidP="0098414A">
            <w:pPr>
              <w:pStyle w:val="10"/>
              <w:ind w:right="-32"/>
              <w:jc w:val="both"/>
              <w:rPr>
                <w:rFonts w:ascii="Times New Roman" w:hAnsi="Times New Roman" w:cs="Times New Roman"/>
                <w:color w:val="FF0000"/>
              </w:rPr>
            </w:pP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2.3.</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Надання одноразової матеріальної допомоги сім’ям учасників АТО, які загинули (померли) під час участі в антитерористичній операції</w:t>
            </w:r>
          </w:p>
        </w:tc>
        <w:tc>
          <w:tcPr>
            <w:tcW w:w="10206" w:type="dxa"/>
            <w:tcMar>
              <w:left w:w="108" w:type="dxa"/>
              <w:right w:w="108" w:type="dxa"/>
            </w:tcMar>
          </w:tcPr>
          <w:p w:rsidR="006032C9" w:rsidRPr="00370EBA" w:rsidRDefault="006032C9" w:rsidP="0098414A">
            <w:pPr>
              <w:pStyle w:val="10"/>
              <w:ind w:right="-32"/>
              <w:jc w:val="both"/>
              <w:rPr>
                <w:rFonts w:ascii="Times New Roman" w:hAnsi="Times New Roman" w:cs="Times New Roman"/>
              </w:rPr>
            </w:pPr>
            <w:r w:rsidRPr="00370EBA">
              <w:rPr>
                <w:rFonts w:ascii="Times New Roman" w:hAnsi="Times New Roman" w:cs="Times New Roman"/>
              </w:rPr>
              <w:t>У 2019 році заяви на матеріальну  допомогу сім’ям учасників АТО, які загинули (померли) під час участі в антитерористичній операції не надходили, виплата не проводилась.</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2.4.</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Надання одноразової матеріальної </w:t>
            </w:r>
            <w:r w:rsidRPr="00370EBA">
              <w:rPr>
                <w:rFonts w:ascii="Times New Roman" w:hAnsi="Times New Roman" w:cs="Times New Roman"/>
              </w:rPr>
              <w:lastRenderedPageBreak/>
              <w:t>допомоги дітям військовослужбовців, які загинули або померли внаслідок поранення, контузії чи каліцтва, одержаних при виконанні службових обов’язків під час участі в АТО</w:t>
            </w:r>
          </w:p>
        </w:tc>
        <w:tc>
          <w:tcPr>
            <w:tcW w:w="10206" w:type="dxa"/>
            <w:tcMar>
              <w:left w:w="108" w:type="dxa"/>
              <w:right w:w="108" w:type="dxa"/>
            </w:tcMar>
          </w:tcPr>
          <w:p w:rsidR="006032C9" w:rsidRPr="00370EBA" w:rsidRDefault="006032C9" w:rsidP="0098414A">
            <w:pPr>
              <w:pStyle w:val="10"/>
              <w:ind w:right="-32"/>
              <w:jc w:val="both"/>
              <w:rPr>
                <w:rFonts w:ascii="Times New Roman" w:hAnsi="Times New Roman" w:cs="Times New Roman"/>
              </w:rPr>
            </w:pPr>
            <w:r w:rsidRPr="00370EBA">
              <w:rPr>
                <w:rFonts w:ascii="Times New Roman" w:hAnsi="Times New Roman" w:cs="Times New Roman"/>
              </w:rPr>
              <w:lastRenderedPageBreak/>
              <w:t xml:space="preserve">У 2019 році  заяви на отримання одноразової матеріальної допомоги дітям військовослужбовців, </w:t>
            </w:r>
            <w:r w:rsidRPr="00370EBA">
              <w:rPr>
                <w:rFonts w:ascii="Times New Roman" w:hAnsi="Times New Roman" w:cs="Times New Roman"/>
              </w:rPr>
              <w:lastRenderedPageBreak/>
              <w:t>які загинули або померли внаслідок поранення, контузії чи каліцтва, одержаних при виконанні службових обов’язків під час участі в АТО не надходили, виплата не проводилась.</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2.5.</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Відшкодування коштів учасникам АТО, яким не встановлено статус учасника бойових дій, за проїзд до санаторію, госпіталю, закладу для отримання соціальної, професійної, психологічної реабілітації та у зворотному напрямку в межах області на лікування</w:t>
            </w:r>
          </w:p>
        </w:tc>
        <w:tc>
          <w:tcPr>
            <w:tcW w:w="10206" w:type="dxa"/>
            <w:tcMar>
              <w:left w:w="108" w:type="dxa"/>
              <w:right w:w="108" w:type="dxa"/>
            </w:tcMar>
          </w:tcPr>
          <w:p w:rsidR="006032C9" w:rsidRPr="00370EBA" w:rsidRDefault="006032C9" w:rsidP="0098414A">
            <w:pPr>
              <w:pStyle w:val="10"/>
              <w:ind w:right="-32"/>
              <w:jc w:val="both"/>
              <w:rPr>
                <w:rFonts w:ascii="Times New Roman" w:hAnsi="Times New Roman" w:cs="Times New Roman"/>
              </w:rPr>
            </w:pPr>
            <w:r w:rsidRPr="00370EBA">
              <w:rPr>
                <w:rFonts w:ascii="Times New Roman" w:hAnsi="Times New Roman" w:cs="Times New Roman"/>
              </w:rPr>
              <w:t>У 2019</w:t>
            </w:r>
            <w:r w:rsidRPr="00370EBA">
              <w:rPr>
                <w:rFonts w:ascii="Times New Roman" w:hAnsi="Times New Roman" w:cs="Times New Roman"/>
                <w:lang w:val="uk-UA"/>
              </w:rPr>
              <w:t xml:space="preserve"> </w:t>
            </w:r>
            <w:r w:rsidRPr="00370EBA">
              <w:rPr>
                <w:rFonts w:ascii="Times New Roman" w:hAnsi="Times New Roman" w:cs="Times New Roman"/>
              </w:rPr>
              <w:t>році заяви на  відшкодування коштів учасникам АТО, яким не встановлено статус учасника бойових дій, за проїзд до санаторію, госпіталю, закладу для отримання соціальної, професійної, психологічної реабілітації та у зворотному напрямку в межах області на лікування не надходили,  виплата не проводилась</w:t>
            </w:r>
          </w:p>
          <w:p w:rsidR="006032C9" w:rsidRPr="00370EBA" w:rsidRDefault="006032C9" w:rsidP="0098414A">
            <w:pPr>
              <w:pStyle w:val="10"/>
              <w:ind w:right="-32"/>
              <w:jc w:val="both"/>
              <w:rPr>
                <w:rFonts w:ascii="Times New Roman" w:hAnsi="Times New Roman" w:cs="Times New Roman"/>
              </w:rPr>
            </w:pP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2.6.</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Надання одноразової матеріальної допомоги  учасникам АТО, які отримали поранення під час участі в антитерористичній операції та знаходяться на стаціонарному лікуванні</w:t>
            </w:r>
          </w:p>
        </w:tc>
        <w:tc>
          <w:tcPr>
            <w:tcW w:w="10206" w:type="dxa"/>
            <w:tcMar>
              <w:left w:w="108" w:type="dxa"/>
              <w:right w:w="108" w:type="dxa"/>
            </w:tcMar>
          </w:tcPr>
          <w:p w:rsidR="006032C9" w:rsidRPr="00370EBA" w:rsidRDefault="00E23B13" w:rsidP="0098414A">
            <w:pPr>
              <w:pStyle w:val="10"/>
              <w:ind w:right="-32"/>
              <w:jc w:val="both"/>
              <w:rPr>
                <w:rFonts w:ascii="Times New Roman" w:hAnsi="Times New Roman" w:cs="Times New Roman"/>
              </w:rPr>
            </w:pPr>
            <w:r>
              <w:rPr>
                <w:rFonts w:ascii="Times New Roman" w:hAnsi="Times New Roman" w:cs="Times New Roman"/>
              </w:rPr>
              <w:t>У 201</w:t>
            </w:r>
            <w:r>
              <w:rPr>
                <w:rFonts w:ascii="Times New Roman" w:hAnsi="Times New Roman" w:cs="Times New Roman"/>
                <w:lang w:val="uk-UA"/>
              </w:rPr>
              <w:t>9</w:t>
            </w:r>
            <w:r w:rsidR="006032C9" w:rsidRPr="00370EBA">
              <w:rPr>
                <w:rFonts w:ascii="Times New Roman" w:hAnsi="Times New Roman" w:cs="Times New Roman"/>
              </w:rPr>
              <w:t xml:space="preserve"> році заяви на отримання  одноразової матеріальної допомоги  учасникам АТО, які отримали поранення під час участі в антитерористичній операції та знаходяться на стаціонарному лікуванні не надходили, виплата не проводилась.</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2.7.</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Надання одноразової матеріальної допомоги  демобілізованим учасникам АТО</w:t>
            </w:r>
          </w:p>
        </w:tc>
        <w:tc>
          <w:tcPr>
            <w:tcW w:w="10206" w:type="dxa"/>
            <w:tcMar>
              <w:left w:w="108" w:type="dxa"/>
              <w:right w:w="108" w:type="dxa"/>
            </w:tcMar>
          </w:tcPr>
          <w:p w:rsidR="006032C9" w:rsidRPr="00370EBA" w:rsidRDefault="006032C9" w:rsidP="0098414A">
            <w:pPr>
              <w:pStyle w:val="10"/>
              <w:ind w:right="-32"/>
              <w:jc w:val="both"/>
              <w:rPr>
                <w:rFonts w:ascii="Times New Roman" w:hAnsi="Times New Roman" w:cs="Times New Roman"/>
              </w:rPr>
            </w:pPr>
            <w:r w:rsidRPr="00370EBA">
              <w:rPr>
                <w:rFonts w:ascii="Times New Roman" w:hAnsi="Times New Roman" w:cs="Times New Roman"/>
              </w:rPr>
              <w:t>У 201</w:t>
            </w:r>
            <w:r w:rsidRPr="00370EBA">
              <w:rPr>
                <w:rFonts w:ascii="Times New Roman" w:hAnsi="Times New Roman" w:cs="Times New Roman"/>
                <w:lang w:val="uk-UA"/>
              </w:rPr>
              <w:t>9</w:t>
            </w:r>
            <w:r w:rsidRPr="00370EBA">
              <w:rPr>
                <w:rFonts w:ascii="Times New Roman" w:hAnsi="Times New Roman" w:cs="Times New Roman"/>
              </w:rPr>
              <w:t xml:space="preserve"> році  надано о</w:t>
            </w:r>
            <w:r w:rsidR="00E23B13">
              <w:rPr>
                <w:rFonts w:ascii="Times New Roman" w:hAnsi="Times New Roman" w:cs="Times New Roman"/>
              </w:rPr>
              <w:t xml:space="preserve">дноразову матеріальну допомогу </w:t>
            </w:r>
            <w:r w:rsidRPr="00370EBA">
              <w:rPr>
                <w:rFonts w:ascii="Times New Roman" w:hAnsi="Times New Roman" w:cs="Times New Roman"/>
                <w:lang w:val="uk-UA"/>
              </w:rPr>
              <w:t>7</w:t>
            </w:r>
            <w:r w:rsidRPr="00370EBA">
              <w:rPr>
                <w:rFonts w:ascii="Times New Roman" w:hAnsi="Times New Roman" w:cs="Times New Roman"/>
              </w:rPr>
              <w:t xml:space="preserve"> демобілізованим учасникам АТО по 1 тис.грн. кожній особі, на загальну суму </w:t>
            </w:r>
            <w:r w:rsidRPr="00370EBA">
              <w:rPr>
                <w:rFonts w:ascii="Times New Roman" w:hAnsi="Times New Roman" w:cs="Times New Roman"/>
                <w:lang w:val="uk-UA"/>
              </w:rPr>
              <w:t>7</w:t>
            </w:r>
            <w:r w:rsidRPr="00370EBA">
              <w:rPr>
                <w:rFonts w:ascii="Times New Roman" w:hAnsi="Times New Roman" w:cs="Times New Roman"/>
              </w:rPr>
              <w:t>,0 тис.грн.</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2.8.</w:t>
            </w:r>
          </w:p>
          <w:p w:rsidR="006032C9" w:rsidRPr="00370EBA" w:rsidRDefault="006032C9" w:rsidP="0098414A">
            <w:pPr>
              <w:pStyle w:val="10"/>
              <w:jc w:val="both"/>
              <w:rPr>
                <w:rFonts w:ascii="Times New Roman" w:hAnsi="Times New Roman" w:cs="Times New Roman"/>
              </w:rPr>
            </w:pPr>
          </w:p>
          <w:p w:rsidR="007F164C" w:rsidRDefault="007F164C" w:rsidP="0098414A">
            <w:pPr>
              <w:pStyle w:val="10"/>
              <w:jc w:val="both"/>
              <w:rPr>
                <w:rFonts w:ascii="Times New Roman" w:hAnsi="Times New Roman" w:cs="Times New Roman"/>
                <w:lang w:val="uk-UA"/>
              </w:rPr>
            </w:pPr>
          </w:p>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2.8.1.</w:t>
            </w: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2.8.2.</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 xml:space="preserve"> Виплата компенсації та придбання житла.</w:t>
            </w:r>
          </w:p>
          <w:p w:rsidR="00CB1143" w:rsidRDefault="00CB1143" w:rsidP="00CB1143">
            <w:pPr>
              <w:jc w:val="both"/>
              <w:rPr>
                <w:rFonts w:ascii="Times New Roman" w:hAnsi="Times New Roman" w:cs="Times New Roman"/>
                <w:lang w:val="uk-UA"/>
              </w:rPr>
            </w:pPr>
          </w:p>
          <w:p w:rsidR="00CB1143" w:rsidRPr="00CB1143" w:rsidRDefault="00CB1143" w:rsidP="00CB1143">
            <w:pPr>
              <w:jc w:val="both"/>
              <w:rPr>
                <w:rFonts w:ascii="Times New Roman" w:hAnsi="Times New Roman" w:cs="Times New Roman"/>
                <w:lang w:val="uk-UA"/>
              </w:rPr>
            </w:pPr>
            <w:r>
              <w:rPr>
                <w:lang w:val="uk-UA"/>
              </w:rPr>
              <w:t xml:space="preserve"> </w:t>
            </w:r>
            <w:r w:rsidRPr="00CB1143">
              <w:rPr>
                <w:rFonts w:ascii="Times New Roman" w:hAnsi="Times New Roman" w:cs="Times New Roman"/>
                <w:lang w:val="uk-UA"/>
              </w:rPr>
              <w:t xml:space="preserve">Виплата грошової компенсації </w:t>
            </w:r>
            <w:r w:rsidRPr="00CB1143">
              <w:rPr>
                <w:rFonts w:ascii="Times New Roman" w:hAnsi="Times New Roman" w:cs="Times New Roman"/>
                <w:color w:val="000000"/>
                <w:lang w:val="uk-UA"/>
              </w:rPr>
              <w:t xml:space="preserve">членам сімей загиблих, особам з інвалідністю, </w:t>
            </w:r>
            <w:r w:rsidRPr="00CB1143">
              <w:rPr>
                <w:rFonts w:ascii="Times New Roman" w:hAnsi="Times New Roman" w:cs="Times New Roman"/>
                <w:lang w:val="uk-UA"/>
              </w:rPr>
              <w:t xml:space="preserve">внутрішньо переміщеним особам, які захищали незалежність, суверенітет та територіальну цілісність України, які </w:t>
            </w:r>
            <w:r w:rsidRPr="00CB1143">
              <w:rPr>
                <w:rFonts w:ascii="Times New Roman" w:hAnsi="Times New Roman" w:cs="Times New Roman"/>
                <w:lang w:val="uk-UA"/>
              </w:rPr>
              <w:lastRenderedPageBreak/>
              <w:t>потребують поліпшення житлових умов і перебувають на квартирному обліку за місцем реєстрації.</w:t>
            </w:r>
          </w:p>
          <w:p w:rsidR="00CB1143" w:rsidRDefault="00CB1143" w:rsidP="0098414A">
            <w:pPr>
              <w:pStyle w:val="10"/>
              <w:jc w:val="both"/>
              <w:rPr>
                <w:rFonts w:ascii="Times New Roman" w:hAnsi="Times New Roman" w:cs="Times New Roman"/>
                <w:lang w:val="uk-UA"/>
              </w:rPr>
            </w:pPr>
          </w:p>
          <w:p w:rsidR="00CB1143" w:rsidRPr="00CB1143" w:rsidRDefault="006032C9" w:rsidP="00CB1143">
            <w:pPr>
              <w:pStyle w:val="10"/>
              <w:jc w:val="both"/>
              <w:rPr>
                <w:rFonts w:ascii="Times New Roman" w:hAnsi="Times New Roman" w:cs="Times New Roman"/>
              </w:rPr>
            </w:pPr>
            <w:r w:rsidRPr="00370EBA">
              <w:rPr>
                <w:rFonts w:ascii="Times New Roman" w:hAnsi="Times New Roman" w:cs="Times New Roman"/>
              </w:rPr>
              <w:t>Придбання житла для сімей учасників бойових дій, які приймали безпосередню участь  в антитерористичній операції, перебувають на квартирному обліку та потребують поліпшення житлових умов.</w:t>
            </w:r>
          </w:p>
        </w:tc>
        <w:tc>
          <w:tcPr>
            <w:tcW w:w="10206" w:type="dxa"/>
            <w:tcMar>
              <w:left w:w="108" w:type="dxa"/>
              <w:right w:w="108" w:type="dxa"/>
            </w:tcMar>
          </w:tcPr>
          <w:p w:rsidR="006032C9" w:rsidRPr="00370EBA" w:rsidRDefault="006032C9" w:rsidP="0098414A">
            <w:pPr>
              <w:pStyle w:val="10"/>
              <w:ind w:right="10"/>
              <w:jc w:val="both"/>
              <w:rPr>
                <w:rFonts w:ascii="Times New Roman" w:hAnsi="Times New Roman" w:cs="Times New Roman"/>
              </w:rPr>
            </w:pPr>
          </w:p>
          <w:p w:rsidR="006032C9" w:rsidRPr="00370EBA" w:rsidRDefault="006032C9" w:rsidP="0098414A">
            <w:pPr>
              <w:pStyle w:val="10"/>
              <w:ind w:right="10"/>
              <w:jc w:val="both"/>
              <w:rPr>
                <w:rFonts w:ascii="Times New Roman" w:hAnsi="Times New Roman" w:cs="Times New Roman"/>
              </w:rPr>
            </w:pPr>
          </w:p>
          <w:p w:rsidR="007F164C" w:rsidRDefault="007F164C" w:rsidP="0098414A">
            <w:pPr>
              <w:pStyle w:val="10"/>
              <w:ind w:right="10"/>
              <w:jc w:val="both"/>
              <w:rPr>
                <w:rFonts w:ascii="Times New Roman" w:hAnsi="Times New Roman" w:cs="Times New Roman"/>
                <w:lang w:val="uk-UA"/>
              </w:rPr>
            </w:pPr>
          </w:p>
          <w:p w:rsidR="006032C9" w:rsidRPr="00370EBA" w:rsidRDefault="0098414A" w:rsidP="0098414A">
            <w:pPr>
              <w:pStyle w:val="10"/>
              <w:ind w:right="10"/>
              <w:jc w:val="both"/>
              <w:rPr>
                <w:rFonts w:ascii="Times New Roman" w:hAnsi="Times New Roman" w:cs="Times New Roman"/>
                <w:lang w:val="uk-UA"/>
              </w:rPr>
            </w:pPr>
            <w:r>
              <w:rPr>
                <w:rFonts w:ascii="Times New Roman" w:hAnsi="Times New Roman" w:cs="Times New Roman"/>
                <w:lang w:val="uk-UA"/>
              </w:rPr>
              <w:t>У 2019 році п</w:t>
            </w:r>
            <w:r w:rsidR="006032C9" w:rsidRPr="00370EBA">
              <w:rPr>
                <w:rFonts w:ascii="Times New Roman" w:hAnsi="Times New Roman" w:cs="Times New Roman"/>
                <w:lang w:val="uk-UA"/>
              </w:rPr>
              <w:t xml:space="preserve">роведено одну  виплату </w:t>
            </w:r>
            <w:r w:rsidR="006032C9" w:rsidRPr="00370EBA">
              <w:rPr>
                <w:rFonts w:ascii="Times New Roman" w:hAnsi="Times New Roman" w:cs="Times New Roman"/>
              </w:rPr>
              <w:t xml:space="preserve"> компенсації </w:t>
            </w:r>
            <w:r w:rsidR="006032C9" w:rsidRPr="00370EBA">
              <w:rPr>
                <w:rFonts w:ascii="Times New Roman" w:hAnsi="Times New Roman" w:cs="Times New Roman"/>
                <w:lang w:val="uk-UA"/>
              </w:rPr>
              <w:t xml:space="preserve"> у розмірі  578229,84  грн..</w:t>
            </w:r>
            <w:r w:rsidR="00DE735B">
              <w:rPr>
                <w:rFonts w:ascii="Times New Roman" w:hAnsi="Times New Roman" w:cs="Times New Roman"/>
                <w:lang w:val="uk-UA"/>
              </w:rPr>
              <w:t xml:space="preserve"> одній </w:t>
            </w:r>
            <w:r w:rsidR="006032C9" w:rsidRPr="00370EBA">
              <w:rPr>
                <w:rFonts w:ascii="Times New Roman" w:hAnsi="Times New Roman" w:cs="Times New Roman"/>
                <w:lang w:val="uk-UA"/>
              </w:rPr>
              <w:t xml:space="preserve"> </w:t>
            </w:r>
            <w:r w:rsidR="00DE735B">
              <w:rPr>
                <w:rFonts w:ascii="Times New Roman" w:hAnsi="Times New Roman" w:cs="Times New Roman"/>
                <w:lang w:val="uk-UA"/>
              </w:rPr>
              <w:t xml:space="preserve">сімї </w:t>
            </w:r>
            <w:r w:rsidR="00DE735B">
              <w:rPr>
                <w:rFonts w:ascii="Times New Roman" w:hAnsi="Times New Roman" w:cs="Times New Roman"/>
                <w:color w:val="000000"/>
                <w:lang w:val="uk-UA"/>
              </w:rPr>
              <w:t>загиблого військовослужбовця.</w:t>
            </w:r>
          </w:p>
          <w:p w:rsidR="006032C9" w:rsidRPr="00370EBA" w:rsidRDefault="006032C9" w:rsidP="0098414A">
            <w:pPr>
              <w:pStyle w:val="10"/>
              <w:ind w:right="10"/>
              <w:jc w:val="both"/>
              <w:rPr>
                <w:rFonts w:ascii="Times New Roman" w:hAnsi="Times New Roman" w:cs="Times New Roman"/>
                <w:lang w:val="uk-UA"/>
              </w:rPr>
            </w:pPr>
          </w:p>
          <w:p w:rsidR="006032C9" w:rsidRPr="00370EBA" w:rsidRDefault="006032C9" w:rsidP="0098414A">
            <w:pPr>
              <w:pStyle w:val="10"/>
              <w:ind w:right="10"/>
              <w:jc w:val="both"/>
              <w:rPr>
                <w:rFonts w:ascii="Times New Roman" w:hAnsi="Times New Roman" w:cs="Times New Roman"/>
                <w:lang w:val="uk-UA"/>
              </w:rPr>
            </w:pPr>
          </w:p>
          <w:p w:rsidR="006032C9" w:rsidRPr="00370EBA" w:rsidRDefault="006032C9" w:rsidP="0098414A">
            <w:pPr>
              <w:pStyle w:val="10"/>
              <w:ind w:right="10"/>
              <w:jc w:val="both"/>
              <w:rPr>
                <w:rFonts w:ascii="Times New Roman" w:hAnsi="Times New Roman" w:cs="Times New Roman"/>
                <w:lang w:val="uk-UA"/>
              </w:rPr>
            </w:pPr>
          </w:p>
          <w:p w:rsidR="006032C9" w:rsidRPr="00370EBA" w:rsidRDefault="006032C9" w:rsidP="0098414A">
            <w:pPr>
              <w:pStyle w:val="10"/>
              <w:ind w:right="10"/>
              <w:jc w:val="both"/>
              <w:rPr>
                <w:rFonts w:ascii="Times New Roman" w:hAnsi="Times New Roman" w:cs="Times New Roman"/>
                <w:lang w:val="uk-UA"/>
              </w:rPr>
            </w:pPr>
          </w:p>
          <w:p w:rsidR="006032C9" w:rsidRPr="00370EBA" w:rsidRDefault="006032C9" w:rsidP="0098414A">
            <w:pPr>
              <w:pStyle w:val="10"/>
              <w:ind w:right="10"/>
              <w:jc w:val="both"/>
              <w:rPr>
                <w:rFonts w:ascii="Times New Roman" w:hAnsi="Times New Roman" w:cs="Times New Roman"/>
                <w:lang w:val="uk-UA"/>
              </w:rPr>
            </w:pPr>
          </w:p>
          <w:p w:rsidR="006032C9" w:rsidRPr="00370EBA" w:rsidRDefault="006032C9" w:rsidP="0098414A">
            <w:pPr>
              <w:pStyle w:val="10"/>
              <w:ind w:right="10"/>
              <w:jc w:val="both"/>
              <w:rPr>
                <w:rFonts w:ascii="Times New Roman" w:hAnsi="Times New Roman" w:cs="Times New Roman"/>
                <w:lang w:val="uk-UA"/>
              </w:rPr>
            </w:pPr>
          </w:p>
          <w:p w:rsidR="006032C9" w:rsidRPr="00370EBA" w:rsidRDefault="006032C9" w:rsidP="0098414A">
            <w:pPr>
              <w:pStyle w:val="10"/>
              <w:jc w:val="both"/>
              <w:rPr>
                <w:rFonts w:ascii="Times New Roman" w:hAnsi="Times New Roman" w:cs="Times New Roman"/>
                <w:lang w:val="uk-UA"/>
              </w:rPr>
            </w:pPr>
          </w:p>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lang w:val="uk-UA"/>
              </w:rPr>
              <w:t xml:space="preserve">Придбано </w:t>
            </w:r>
            <w:r w:rsidRPr="00370EBA">
              <w:rPr>
                <w:rFonts w:ascii="Times New Roman" w:hAnsi="Times New Roman" w:cs="Times New Roman"/>
              </w:rPr>
              <w:t xml:space="preserve"> житло </w:t>
            </w:r>
            <w:r w:rsidRPr="00DE735B">
              <w:rPr>
                <w:rFonts w:ascii="Times New Roman" w:hAnsi="Times New Roman" w:cs="Times New Roman"/>
                <w:lang w:val="uk-UA"/>
              </w:rPr>
              <w:t xml:space="preserve">для </w:t>
            </w:r>
            <w:r w:rsidRPr="00DE735B">
              <w:rPr>
                <w:rFonts w:ascii="Times New Roman" w:hAnsi="Times New Roman" w:cs="Times New Roman"/>
              </w:rPr>
              <w:t xml:space="preserve"> </w:t>
            </w:r>
            <w:r w:rsidRPr="00DE735B">
              <w:rPr>
                <w:rFonts w:ascii="Times New Roman" w:hAnsi="Times New Roman" w:cs="Times New Roman"/>
                <w:lang w:val="uk-UA"/>
              </w:rPr>
              <w:t xml:space="preserve">6 </w:t>
            </w:r>
            <w:r w:rsidR="00DE735B" w:rsidRPr="00DE735B">
              <w:rPr>
                <w:rFonts w:ascii="Times New Roman" w:hAnsi="Times New Roman" w:cs="Times New Roman"/>
                <w:lang w:val="uk-UA"/>
              </w:rPr>
              <w:t xml:space="preserve">сімей </w:t>
            </w:r>
            <w:r w:rsidRPr="00DE735B">
              <w:rPr>
                <w:rFonts w:ascii="Times New Roman" w:hAnsi="Times New Roman" w:cs="Times New Roman"/>
              </w:rPr>
              <w:t xml:space="preserve"> учасників</w:t>
            </w:r>
            <w:r w:rsidRPr="00370EBA">
              <w:rPr>
                <w:rFonts w:ascii="Times New Roman" w:hAnsi="Times New Roman" w:cs="Times New Roman"/>
              </w:rPr>
              <w:t xml:space="preserve"> АТО.</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2.9.</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Вирішення питання поліпшення житлових умов військовослужбовців, які брали участь в АТО, демобілізованим учасникам АТО</w:t>
            </w:r>
          </w:p>
        </w:tc>
        <w:tc>
          <w:tcPr>
            <w:tcW w:w="10206" w:type="dxa"/>
            <w:tcMar>
              <w:left w:w="108" w:type="dxa"/>
              <w:right w:w="108" w:type="dxa"/>
            </w:tcMar>
          </w:tcPr>
          <w:p w:rsidR="006032C9" w:rsidRPr="00370EBA" w:rsidRDefault="0098414A" w:rsidP="0098414A">
            <w:pPr>
              <w:pStyle w:val="10"/>
              <w:jc w:val="both"/>
              <w:rPr>
                <w:rFonts w:ascii="Times New Roman" w:hAnsi="Times New Roman" w:cs="Times New Roman"/>
              </w:rPr>
            </w:pPr>
            <w:r>
              <w:rPr>
                <w:rFonts w:ascii="Times New Roman" w:hAnsi="Times New Roman" w:cs="Times New Roman"/>
                <w:lang w:val="uk-UA"/>
              </w:rPr>
              <w:t>П</w:t>
            </w:r>
            <w:r w:rsidR="006032C9" w:rsidRPr="00370EBA">
              <w:rPr>
                <w:rFonts w:ascii="Times New Roman" w:hAnsi="Times New Roman" w:cs="Times New Roman"/>
              </w:rPr>
              <w:t>ротягом 2019 року, шляхом надання житлових приміщень в гуртожитках комунальної власності, покращено житлові умови чотирьом сім’ям та одиноким учасникам бойових дій в зоні АТО.</w:t>
            </w:r>
          </w:p>
          <w:p w:rsidR="006032C9" w:rsidRPr="00370EBA" w:rsidRDefault="006032C9" w:rsidP="0098414A">
            <w:pPr>
              <w:pStyle w:val="10"/>
              <w:ind w:right="-32"/>
              <w:jc w:val="both"/>
              <w:rPr>
                <w:rFonts w:ascii="Times New Roman" w:hAnsi="Times New Roman" w:cs="Times New Roman"/>
              </w:rPr>
            </w:pPr>
            <w:r w:rsidRPr="00370EBA">
              <w:rPr>
                <w:rFonts w:ascii="Times New Roman" w:hAnsi="Times New Roman" w:cs="Times New Roman"/>
              </w:rPr>
              <w:t xml:space="preserve">На виконання рішення виконавчого комітету Южноукраїнської міської ради від 27.02.2019 № 44 «Про затвердження плану розподілу житлових   площ,   за   адресою:  вулиця Олімпійська, будинок №3, в місті Южноукраїнську, які підлягають  введенню  в  експлуатацію  в  поточному  році», виконавчим комітетом Южноукраїнської міської ради 20.12.2019 прийнято рішення №371 «Про надання жилих приміщень в будинку №3 (в осях 1-11, ряд А-І) на вулиці Олімпійській в місті Южноукраїнську», яким серед інших, будуть покращені житлові умови сім’ям п’ятнадцяти учасників АТО, шляхом надання двокімнатних квартир в будинку на вул. Олімпійській, 3,   в місті Южноукраїнську. </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2.10.</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Сприяння у реалізації прав на земельні ділянки учасникам АТО із земель запасу державної (комунальної) власності для будівництва та обслуговування житлового будинку, господарських будівель та споруд, ведення садівництва, особистого селянського господарства та </w:t>
            </w:r>
            <w:r w:rsidRPr="00370EBA">
              <w:rPr>
                <w:rFonts w:ascii="Times New Roman" w:hAnsi="Times New Roman" w:cs="Times New Roman"/>
              </w:rPr>
              <w:lastRenderedPageBreak/>
              <w:t>індивідуального дачного будівництва</w:t>
            </w:r>
          </w:p>
        </w:tc>
        <w:tc>
          <w:tcPr>
            <w:tcW w:w="10206" w:type="dxa"/>
            <w:tcMar>
              <w:left w:w="108" w:type="dxa"/>
              <w:right w:w="108" w:type="dxa"/>
            </w:tcMar>
          </w:tcPr>
          <w:p w:rsidR="006032C9" w:rsidRPr="00370EBA" w:rsidRDefault="0098414A" w:rsidP="0098414A">
            <w:pPr>
              <w:pStyle w:val="10"/>
              <w:widowControl w:val="0"/>
              <w:jc w:val="both"/>
              <w:rPr>
                <w:rFonts w:ascii="Times New Roman" w:hAnsi="Times New Roman" w:cs="Times New Roman"/>
              </w:rPr>
            </w:pPr>
            <w:r>
              <w:rPr>
                <w:rFonts w:ascii="Times New Roman" w:hAnsi="Times New Roman" w:cs="Times New Roman"/>
              </w:rPr>
              <w:lastRenderedPageBreak/>
              <w:t>Станом на</w:t>
            </w:r>
            <w:r>
              <w:rPr>
                <w:rFonts w:ascii="Times New Roman" w:hAnsi="Times New Roman" w:cs="Times New Roman"/>
                <w:lang w:val="uk-UA"/>
              </w:rPr>
              <w:t xml:space="preserve"> 01.01</w:t>
            </w:r>
            <w:r>
              <w:rPr>
                <w:rFonts w:ascii="Times New Roman" w:hAnsi="Times New Roman" w:cs="Times New Roman"/>
              </w:rPr>
              <w:t>.20</w:t>
            </w:r>
            <w:r>
              <w:rPr>
                <w:rFonts w:ascii="Times New Roman" w:hAnsi="Times New Roman" w:cs="Times New Roman"/>
                <w:lang w:val="uk-UA"/>
              </w:rPr>
              <w:t>20</w:t>
            </w:r>
            <w:r w:rsidR="006032C9" w:rsidRPr="00370EBA">
              <w:rPr>
                <w:rFonts w:ascii="Times New Roman" w:hAnsi="Times New Roman" w:cs="Times New Roman"/>
              </w:rPr>
              <w:t xml:space="preserve"> до виконавчого комітету Южноукраїнської міської ради надійшло 266 заяв від учасників антитерористичної операції та членів сімей загиблих щодо виділення земельних ділянок у власність для будівництва та обслуговування житлових будинків, господарських будівель і споруд, 117 особам Южноукраїнською міською радою надана згода на розроблення проектів землеустрою щодо відведення земельних ділянок у власність для будівництва та обслуговування житлових будинків, господарських будівель і споруд на безоплатній основі із земель комунальної власності територіальної громади міста Южноукраїнська, із них - відносно 94 осіб прийняті рішення про затвердження проектів землеустрою та надані земельні ділянки у </w:t>
            </w:r>
            <w:r w:rsidR="006032C9" w:rsidRPr="00370EBA">
              <w:rPr>
                <w:rFonts w:ascii="Times New Roman" w:hAnsi="Times New Roman" w:cs="Times New Roman"/>
              </w:rPr>
              <w:lastRenderedPageBreak/>
              <w:t>власність.</w:t>
            </w:r>
          </w:p>
          <w:p w:rsidR="006032C9" w:rsidRPr="0098414A" w:rsidRDefault="006032C9" w:rsidP="0098414A">
            <w:pPr>
              <w:pStyle w:val="10"/>
              <w:jc w:val="both"/>
              <w:rPr>
                <w:rFonts w:ascii="Times New Roman" w:hAnsi="Times New Roman" w:cs="Times New Roman"/>
              </w:rPr>
            </w:pPr>
            <w:r w:rsidRPr="00370EBA">
              <w:rPr>
                <w:rFonts w:ascii="Times New Roman" w:hAnsi="Times New Roman" w:cs="Times New Roman"/>
              </w:rPr>
              <w:t>На черговій сесії Южноукраїнської міської ради будуть розглядатися проекти рішень про затвердження проектів землеустрою щодо відведення земельних ділянок у власність для будівництва та обслуговування житлових будинків, господарських будівель і споруд відносно учасників АТО, які брали участь у жеребкуванні з визначення номерів земельних ділянок серед учасників антитерористичної операції для передачі земельних ділянок безоплатно у власність для будівництва та обслуговування житлових будинків, господарських будівель і споруд на території міста Южноукраїнська відповідно до Порядку, затвердженого рішенням Южноукраїнської міської ради від 31.05.2016 №208.</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2.11.</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color w:val="000000"/>
              </w:rPr>
            </w:pPr>
            <w:r w:rsidRPr="00370EBA">
              <w:rPr>
                <w:rFonts w:ascii="Times New Roman" w:hAnsi="Times New Roman" w:cs="Times New Roman"/>
                <w:color w:val="000000"/>
              </w:rPr>
              <w:t>Проведення безоплатного капітального ремонту власних житлових будинків і квартир інвалідів війни та членів сімей загиблих військовослужбовців, які брали участь в АТО, відповідно до вимог постанови Кабінету Міністрів України від 20.05.2009 №565 « Про затвердження Порядку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tc>
        <w:tc>
          <w:tcPr>
            <w:tcW w:w="10206" w:type="dxa"/>
            <w:tcMar>
              <w:left w:w="108" w:type="dxa"/>
              <w:right w:w="108" w:type="dxa"/>
            </w:tcMar>
          </w:tcPr>
          <w:p w:rsidR="006032C9" w:rsidRPr="00370EBA" w:rsidRDefault="006032C9" w:rsidP="0098414A">
            <w:pPr>
              <w:pStyle w:val="10"/>
              <w:ind w:right="-32"/>
              <w:jc w:val="both"/>
              <w:rPr>
                <w:rFonts w:ascii="Times New Roman" w:hAnsi="Times New Roman" w:cs="Times New Roman"/>
              </w:rPr>
            </w:pPr>
            <w:r w:rsidRPr="00370EBA">
              <w:rPr>
                <w:rFonts w:ascii="Times New Roman" w:hAnsi="Times New Roman" w:cs="Times New Roman"/>
              </w:rPr>
              <w:t>У 2019 році безоплатний  капітальний  ремонт власних житлових будинків і квартир інвалідів війни та членів сімей загиблих військовослужбовців, які брали участь в АТО не проводився.</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2.12.</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Забезпечення фінансової  підтримки для здійснення статутної діяльності міської громадської організації учасників АТО</w:t>
            </w:r>
          </w:p>
        </w:tc>
        <w:tc>
          <w:tcPr>
            <w:tcW w:w="10206" w:type="dxa"/>
            <w:tcMar>
              <w:left w:w="108" w:type="dxa"/>
              <w:right w:w="108" w:type="dxa"/>
            </w:tcMar>
          </w:tcPr>
          <w:p w:rsidR="006032C9" w:rsidRPr="00DE735B" w:rsidRDefault="006032C9" w:rsidP="0098414A">
            <w:pPr>
              <w:pStyle w:val="10"/>
              <w:ind w:right="-32"/>
              <w:jc w:val="both"/>
              <w:rPr>
                <w:rFonts w:ascii="Times New Roman" w:hAnsi="Times New Roman" w:cs="Times New Roman"/>
                <w:lang w:val="uk-UA"/>
              </w:rPr>
            </w:pPr>
            <w:r w:rsidRPr="00370EBA">
              <w:rPr>
                <w:rFonts w:ascii="Times New Roman" w:hAnsi="Times New Roman" w:cs="Times New Roman"/>
              </w:rPr>
              <w:t>За кошти міського бюджету здійснювалась фінансова  підтримки для здійснення статутної діяльності громадською організацією «Южноукраїнська  міська організація ветеранів та учасників антитерористичної   операції»</w:t>
            </w:r>
            <w:r w:rsidR="00DE735B">
              <w:rPr>
                <w:rFonts w:ascii="Times New Roman" w:hAnsi="Times New Roman" w:cs="Times New Roman"/>
                <w:lang w:val="uk-UA"/>
              </w:rPr>
              <w:t>на  суму 65694 грн.</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2.13.</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Створення груп взаємопідтримки сімей, члени яких перебувають або </w:t>
            </w:r>
            <w:r w:rsidRPr="00370EBA">
              <w:rPr>
                <w:rFonts w:ascii="Times New Roman" w:hAnsi="Times New Roman" w:cs="Times New Roman"/>
              </w:rPr>
              <w:lastRenderedPageBreak/>
              <w:t>повернулись із зони проведення антитерористичної операції</w:t>
            </w:r>
          </w:p>
        </w:tc>
        <w:tc>
          <w:tcPr>
            <w:tcW w:w="10206" w:type="dxa"/>
            <w:tcMar>
              <w:left w:w="108"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Соціальні послуги надаються в індивідуальному порядку, відповідно до звернення клієнта.</w:t>
            </w:r>
          </w:p>
          <w:p w:rsidR="006032C9" w:rsidRPr="00370EBA" w:rsidRDefault="006032C9" w:rsidP="0098414A">
            <w:pPr>
              <w:pStyle w:val="10"/>
              <w:jc w:val="both"/>
              <w:rPr>
                <w:rFonts w:ascii="Times New Roman" w:hAnsi="Times New Roman" w:cs="Times New Roman"/>
              </w:rPr>
            </w:pP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2.14.</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Визначення потреби та надання комплексу соціальних послуг учасникам АТО та членам їх сімей. У разі необхідності, забезпечення їх соціальним супроводом</w:t>
            </w:r>
          </w:p>
        </w:tc>
        <w:tc>
          <w:tcPr>
            <w:tcW w:w="10206" w:type="dxa"/>
            <w:tcMar>
              <w:left w:w="108" w:type="dxa"/>
              <w:right w:w="108" w:type="dxa"/>
            </w:tcMar>
          </w:tcPr>
          <w:p w:rsidR="006032C9" w:rsidRPr="00370EBA" w:rsidRDefault="006032C9" w:rsidP="006547E4">
            <w:pPr>
              <w:pStyle w:val="10"/>
              <w:jc w:val="both"/>
              <w:rPr>
                <w:rFonts w:ascii="Times New Roman" w:hAnsi="Times New Roman" w:cs="Times New Roman"/>
              </w:rPr>
            </w:pPr>
            <w:r w:rsidRPr="00370EBA">
              <w:rPr>
                <w:rFonts w:ascii="Times New Roman" w:hAnsi="Times New Roman" w:cs="Times New Roman"/>
              </w:rPr>
              <w:t xml:space="preserve">Питання членів сімей учасників АТО, у разі потреби, розглядається на засіданнях координаційної ради з питань з питань сім’ї, жінок, дітей та молоді. За необхідності, приймається рішення про взяття їх під соціальний супровід.На виконання міської комплексної програми «Молоде покоління Южноукраїнська на 2016-2020 роки» дітям учасників бойових дій до 14 років виділено 147 новорічних подарунка з нагоди новорічних та різдвяних свят.  </w:t>
            </w:r>
          </w:p>
          <w:p w:rsidR="006547E4" w:rsidRDefault="006032C9" w:rsidP="006547E4">
            <w:pPr>
              <w:pStyle w:val="10"/>
              <w:widowControl w:val="0"/>
              <w:jc w:val="both"/>
              <w:rPr>
                <w:rFonts w:ascii="Times New Roman" w:hAnsi="Times New Roman" w:cs="Times New Roman"/>
                <w:lang w:val="uk-UA"/>
              </w:rPr>
            </w:pPr>
            <w:r w:rsidRPr="00370EBA">
              <w:rPr>
                <w:rFonts w:ascii="Times New Roman" w:hAnsi="Times New Roman" w:cs="Times New Roman"/>
              </w:rPr>
              <w:t>До новорічних та різдвяних свят у ПК «Енергетик» організовується розважальний захід для дітей пільгових категорій, особливу увагу приділено дітям, учасників бойових дій АТО). Під час проведення заходу усі діти будуть отримувати солодощі та  призи.</w:t>
            </w:r>
          </w:p>
          <w:p w:rsidR="006032C9" w:rsidRPr="006547E4" w:rsidRDefault="006032C9" w:rsidP="006547E4">
            <w:pPr>
              <w:pStyle w:val="10"/>
              <w:widowControl w:val="0"/>
              <w:jc w:val="both"/>
              <w:rPr>
                <w:rFonts w:ascii="Times New Roman" w:hAnsi="Times New Roman" w:cs="Times New Roman"/>
              </w:rPr>
            </w:pPr>
            <w:r w:rsidRPr="00370EBA">
              <w:rPr>
                <w:rFonts w:ascii="Times New Roman" w:eastAsia="Times New Roman" w:hAnsi="Times New Roman" w:cs="Times New Roman"/>
                <w:color w:val="333333"/>
                <w:lang w:val="uk-UA"/>
              </w:rPr>
              <w:t xml:space="preserve">Проблемні питання членів сімей учасників АТО,   розглядаються на засіданнях робочої групи з проблемних питань учасників АТО під головуванням заступника </w:t>
            </w:r>
            <w:r w:rsidRPr="006547E4">
              <w:rPr>
                <w:rFonts w:ascii="Times New Roman" w:eastAsia="Times New Roman" w:hAnsi="Times New Roman" w:cs="Times New Roman"/>
                <w:lang w:val="uk-UA"/>
              </w:rPr>
              <w:t xml:space="preserve">міського голови.     </w:t>
            </w:r>
          </w:p>
          <w:p w:rsidR="006032C9" w:rsidRPr="00370EBA" w:rsidRDefault="006032C9" w:rsidP="0098414A">
            <w:pPr>
              <w:pStyle w:val="10"/>
              <w:jc w:val="both"/>
              <w:rPr>
                <w:rFonts w:ascii="Times New Roman" w:hAnsi="Times New Roman" w:cs="Times New Roman"/>
              </w:rPr>
            </w:pPr>
            <w:r w:rsidRPr="006547E4">
              <w:rPr>
                <w:rFonts w:ascii="Times New Roman" w:eastAsia="Times New Roman" w:hAnsi="Times New Roman" w:cs="Times New Roman"/>
                <w:lang w:val="uk-UA"/>
              </w:rPr>
              <w:t>Протягом 2019 року послуги особам/сім’ям  учасників АТО надавалися за « Карткою обліку роботи з сім’єю».</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2.15.</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Удосконалення механізму взаємодії зацікавлених органів та служб з питань здійснення контролю за умовами утримання та виховання дітей в сім’ях осіб, які повернулися із зони проведення АТО</w:t>
            </w:r>
          </w:p>
        </w:tc>
        <w:tc>
          <w:tcPr>
            <w:tcW w:w="10206" w:type="dxa"/>
            <w:tcMar>
              <w:left w:w="108" w:type="dxa"/>
              <w:right w:w="108" w:type="dxa"/>
            </w:tcMar>
          </w:tcPr>
          <w:p w:rsidR="006032C9" w:rsidRPr="00370EBA" w:rsidRDefault="006032C9" w:rsidP="00DE735B">
            <w:pPr>
              <w:spacing w:after="150"/>
              <w:ind w:right="263"/>
              <w:jc w:val="both"/>
              <w:rPr>
                <w:rFonts w:ascii="Times New Roman" w:eastAsia="Times New Roman" w:hAnsi="Times New Roman" w:cs="Times New Roman"/>
                <w:lang w:val="uk-UA"/>
              </w:rPr>
            </w:pPr>
            <w:r w:rsidRPr="00370EBA">
              <w:rPr>
                <w:rFonts w:ascii="Times New Roman" w:eastAsia="Times New Roman" w:hAnsi="Times New Roman" w:cs="Times New Roman"/>
                <w:lang w:val="uk-UA"/>
              </w:rPr>
              <w:t xml:space="preserve">В сім’ях осіб,які повернулися з зони АТО не виявлено порушень в утриманні і виховання дітей. </w:t>
            </w:r>
          </w:p>
          <w:p w:rsidR="006032C9" w:rsidRPr="00370EBA" w:rsidRDefault="006032C9" w:rsidP="0098414A">
            <w:pPr>
              <w:pStyle w:val="10"/>
              <w:jc w:val="both"/>
              <w:rPr>
                <w:rFonts w:ascii="Times New Roman" w:hAnsi="Times New Roman" w:cs="Times New Roman"/>
                <w:shd w:val="clear" w:color="auto" w:fill="FFFFFF"/>
                <w:lang w:val="uk-UA"/>
              </w:rPr>
            </w:pPr>
            <w:r w:rsidRPr="00370EBA">
              <w:rPr>
                <w:rFonts w:ascii="Times New Roman" w:eastAsia="Times New Roman" w:hAnsi="Times New Roman" w:cs="Times New Roman"/>
                <w:lang w:val="uk-UA"/>
              </w:rPr>
              <w:t xml:space="preserve">Згідно вимог та рекомендацій чинного законодавства 3 (трьом) дітям із сімей загиблих в зоні проведення АТО </w:t>
            </w:r>
            <w:r w:rsidRPr="00370EBA">
              <w:rPr>
                <w:rFonts w:ascii="Times New Roman" w:hAnsi="Times New Roman" w:cs="Times New Roman"/>
                <w:noProof/>
                <w:lang w:val="uk-UA" w:eastAsia="uk-UA"/>
              </w:rPr>
              <w:t xml:space="preserve">надано статус </w:t>
            </w:r>
            <w:r w:rsidRPr="00370EBA">
              <w:rPr>
                <w:rFonts w:ascii="Times New Roman" w:hAnsi="Times New Roman" w:cs="Times New Roman"/>
                <w:shd w:val="clear" w:color="auto" w:fill="FFFFFF"/>
              </w:rPr>
              <w:t xml:space="preserve"> дитини, яка </w:t>
            </w:r>
            <w:r w:rsidRPr="00370EBA">
              <w:rPr>
                <w:rFonts w:ascii="Times New Roman" w:hAnsi="Times New Roman" w:cs="Times New Roman"/>
                <w:shd w:val="clear" w:color="auto" w:fill="FFFFFF"/>
                <w:lang w:val="uk-UA"/>
              </w:rPr>
              <w:t xml:space="preserve">постраждала внаслідок воєнних дій та збройних конфліктів. </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2.16.</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Надання юридичної допомоги учасникам АТО та членам їх сімей</w:t>
            </w:r>
          </w:p>
        </w:tc>
        <w:tc>
          <w:tcPr>
            <w:tcW w:w="10206" w:type="dxa"/>
            <w:tcMar>
              <w:left w:w="108" w:type="dxa"/>
              <w:right w:w="108" w:type="dxa"/>
            </w:tcMar>
          </w:tcPr>
          <w:p w:rsidR="006032C9" w:rsidRPr="00370EBA" w:rsidRDefault="006032C9" w:rsidP="0098414A">
            <w:pPr>
              <w:pStyle w:val="10"/>
              <w:jc w:val="both"/>
              <w:rPr>
                <w:rFonts w:ascii="Times New Roman" w:hAnsi="Times New Roman" w:cs="Times New Roman"/>
                <w:color w:val="FF0000"/>
              </w:rPr>
            </w:pPr>
            <w:r w:rsidRPr="00370EBA">
              <w:rPr>
                <w:rFonts w:ascii="Times New Roman" w:hAnsi="Times New Roman" w:cs="Times New Roman"/>
                <w:color w:val="000000"/>
                <w:lang w:val="uk-UA"/>
              </w:rPr>
              <w:t xml:space="preserve">Надання юридичної допомоги учасникам АТО та членам їх сімей здійснюється за результатами їх звернень. </w:t>
            </w:r>
          </w:p>
        </w:tc>
      </w:tr>
      <w:tr w:rsidR="00CB1143" w:rsidRPr="000C41D9" w:rsidTr="006547E4">
        <w:tc>
          <w:tcPr>
            <w:tcW w:w="817" w:type="dxa"/>
          </w:tcPr>
          <w:p w:rsidR="00CB1143" w:rsidRPr="00D634C8" w:rsidRDefault="00D634C8" w:rsidP="0098414A">
            <w:pPr>
              <w:pStyle w:val="10"/>
              <w:jc w:val="both"/>
              <w:rPr>
                <w:rFonts w:ascii="Times New Roman" w:hAnsi="Times New Roman" w:cs="Times New Roman"/>
              </w:rPr>
            </w:pPr>
            <w:r w:rsidRPr="00D634C8">
              <w:rPr>
                <w:rFonts w:ascii="Times New Roman" w:hAnsi="Times New Roman" w:cs="Times New Roman"/>
                <w:lang w:val="uk-UA"/>
              </w:rPr>
              <w:t>2.17.</w:t>
            </w:r>
          </w:p>
        </w:tc>
        <w:tc>
          <w:tcPr>
            <w:tcW w:w="4343" w:type="dxa"/>
            <w:tcMar>
              <w:top w:w="0" w:type="dxa"/>
              <w:left w:w="108" w:type="dxa"/>
              <w:bottom w:w="0" w:type="dxa"/>
              <w:right w:w="108" w:type="dxa"/>
            </w:tcMar>
          </w:tcPr>
          <w:p w:rsidR="00CB1143" w:rsidRPr="00D634C8" w:rsidRDefault="00D634C8" w:rsidP="00D634C8">
            <w:pPr>
              <w:jc w:val="both"/>
              <w:rPr>
                <w:rFonts w:ascii="Times New Roman" w:hAnsi="Times New Roman" w:cs="Times New Roman"/>
                <w:lang w:val="uk-UA"/>
              </w:rPr>
            </w:pPr>
            <w:r w:rsidRPr="00D634C8">
              <w:rPr>
                <w:rFonts w:ascii="Times New Roman" w:hAnsi="Times New Roman" w:cs="Times New Roman"/>
                <w:lang w:val="uk-UA"/>
              </w:rPr>
              <w:t xml:space="preserve">Забезпечити надання одноразової  грошової допомоги членам сімей загиблих (померлих) учасників бойових дій з числа учасників  антитерористичній операції та інвалідів війни з числа учасників </w:t>
            </w:r>
            <w:r w:rsidRPr="00D634C8">
              <w:rPr>
                <w:rFonts w:ascii="Times New Roman" w:hAnsi="Times New Roman" w:cs="Times New Roman"/>
                <w:lang w:val="uk-UA"/>
              </w:rPr>
              <w:lastRenderedPageBreak/>
              <w:t xml:space="preserve">антитерористичній операції і їх сімей для здійснення  літнього відпочинку. </w:t>
            </w:r>
          </w:p>
        </w:tc>
        <w:tc>
          <w:tcPr>
            <w:tcW w:w="10206" w:type="dxa"/>
            <w:tcMar>
              <w:left w:w="108" w:type="dxa"/>
              <w:right w:w="108" w:type="dxa"/>
            </w:tcMar>
          </w:tcPr>
          <w:p w:rsidR="00CB1143" w:rsidRPr="00995B83" w:rsidRDefault="00995B83" w:rsidP="00995B83">
            <w:pPr>
              <w:pStyle w:val="10"/>
              <w:jc w:val="both"/>
              <w:rPr>
                <w:rFonts w:ascii="Times New Roman" w:hAnsi="Times New Roman" w:cs="Times New Roman"/>
                <w:color w:val="000000"/>
                <w:lang w:val="uk-UA"/>
              </w:rPr>
            </w:pPr>
            <w:r w:rsidRPr="00995B83">
              <w:rPr>
                <w:rFonts w:ascii="Times New Roman" w:hAnsi="Times New Roman" w:cs="Times New Roman"/>
                <w:color w:val="000000"/>
                <w:lang w:val="uk-UA"/>
              </w:rPr>
              <w:lastRenderedPageBreak/>
              <w:t xml:space="preserve">У 2019 році виплачено </w:t>
            </w:r>
            <w:r w:rsidRPr="00995B83">
              <w:rPr>
                <w:rFonts w:ascii="Times New Roman" w:hAnsi="Times New Roman" w:cs="Times New Roman"/>
                <w:lang w:val="uk-UA"/>
              </w:rPr>
              <w:t xml:space="preserve">одноразова  грошова допомога </w:t>
            </w:r>
            <w:r w:rsidRPr="00995B83">
              <w:rPr>
                <w:rFonts w:ascii="Times New Roman" w:hAnsi="Times New Roman" w:cs="Times New Roman"/>
                <w:color w:val="000000"/>
                <w:lang w:val="uk-UA"/>
              </w:rPr>
              <w:t xml:space="preserve">3 сімям </w:t>
            </w:r>
            <w:r w:rsidRPr="00995B83">
              <w:rPr>
                <w:rFonts w:ascii="Times New Roman" w:hAnsi="Times New Roman" w:cs="Times New Roman"/>
                <w:lang w:val="uk-UA"/>
              </w:rPr>
              <w:t>членам сімей загиблих (померлих) учасників бойових дій з числа учасників  антитерористичній операції з числа учасників антитерористичній операції для здійснення  літнього відпочинку пог 5 тис.грн на загальну суму 15 тис.грн.</w:t>
            </w:r>
          </w:p>
        </w:tc>
      </w:tr>
      <w:tr w:rsidR="00DC5F0C" w:rsidRPr="00370EBA" w:rsidTr="006547E4">
        <w:tc>
          <w:tcPr>
            <w:tcW w:w="817" w:type="dxa"/>
          </w:tcPr>
          <w:p w:rsidR="00DC5F0C" w:rsidRPr="00D634C8" w:rsidRDefault="00DC5F0C" w:rsidP="0098414A">
            <w:pPr>
              <w:pStyle w:val="10"/>
              <w:jc w:val="both"/>
              <w:rPr>
                <w:rFonts w:ascii="Times New Roman" w:hAnsi="Times New Roman" w:cs="Times New Roman"/>
              </w:rPr>
            </w:pPr>
            <w:r w:rsidRPr="00D634C8">
              <w:rPr>
                <w:rFonts w:ascii="Times New Roman" w:hAnsi="Times New Roman" w:cs="Times New Roman"/>
                <w:lang w:val="uk-UA"/>
              </w:rPr>
              <w:lastRenderedPageBreak/>
              <w:t>2.18.</w:t>
            </w:r>
          </w:p>
        </w:tc>
        <w:tc>
          <w:tcPr>
            <w:tcW w:w="4343" w:type="dxa"/>
            <w:tcMar>
              <w:top w:w="0" w:type="dxa"/>
              <w:left w:w="108" w:type="dxa"/>
              <w:bottom w:w="0" w:type="dxa"/>
              <w:right w:w="108" w:type="dxa"/>
            </w:tcMar>
          </w:tcPr>
          <w:p w:rsidR="00DC5F0C" w:rsidRPr="00D634C8" w:rsidRDefault="00DC5F0C" w:rsidP="00D634C8">
            <w:pPr>
              <w:pStyle w:val="ac"/>
              <w:jc w:val="both"/>
              <w:rPr>
                <w:lang w:val="uk-UA"/>
              </w:rPr>
            </w:pPr>
            <w:r w:rsidRPr="00D634C8">
              <w:rPr>
                <w:lang w:val="uk-UA"/>
              </w:rPr>
              <w:t>Забезпечити відшкодування витрат членам сімей загиблих (померлих) учасників бойових дій з числа учасників антитерористичної операції на послуги з утримання житлових будинків, споруд та прибудинкових територій (квартирної плати) в межах загальної площі, централізованого опалення, централізованого постачання холодної та гарячої води, централізованого водовідведення у розмірі</w:t>
            </w:r>
            <w:r w:rsidRPr="00D634C8">
              <w:t> </w:t>
            </w:r>
            <w:r w:rsidRPr="00D634C8">
              <w:rPr>
                <w:lang w:val="uk-UA"/>
              </w:rPr>
              <w:t xml:space="preserve"> 50% у межах встановлених норм.</w:t>
            </w:r>
          </w:p>
        </w:tc>
        <w:tc>
          <w:tcPr>
            <w:tcW w:w="10206" w:type="dxa"/>
            <w:tcMar>
              <w:left w:w="108" w:type="dxa"/>
              <w:right w:w="108" w:type="dxa"/>
            </w:tcMar>
          </w:tcPr>
          <w:p w:rsidR="00995B83" w:rsidRPr="001D52A3" w:rsidRDefault="00995B83" w:rsidP="00995B83">
            <w:pPr>
              <w:jc w:val="both"/>
              <w:rPr>
                <w:rFonts w:ascii="Times New Roman" w:hAnsi="Times New Roman" w:cs="Times New Roman"/>
                <w:lang w:val="uk-UA"/>
              </w:rPr>
            </w:pPr>
            <w:r w:rsidRPr="001D52A3">
              <w:rPr>
                <w:rFonts w:ascii="Times New Roman" w:hAnsi="Times New Roman" w:cs="Times New Roman"/>
                <w:lang w:val="uk-UA"/>
              </w:rPr>
              <w:t xml:space="preserve">У 2019 році </w:t>
            </w:r>
            <w:r w:rsidR="001D52A3" w:rsidRPr="001D52A3">
              <w:rPr>
                <w:rFonts w:ascii="Times New Roman" w:hAnsi="Times New Roman" w:cs="Times New Roman"/>
                <w:lang w:val="uk-UA"/>
              </w:rPr>
              <w:t>відшкодувано витрати 6  членам сімей загиблих (померлих) учасників бойових дій з числа учасників антитерористичної операції на послуги з утримання житлових будинків, споруд та прибудинкових територій (квартирної плати) в межах загальної площі, централізованого опалення, централізованого постачання холодної та гарячої води, централізованого водовідведення у розмірі</w:t>
            </w:r>
            <w:r w:rsidR="001D52A3" w:rsidRPr="001D52A3">
              <w:rPr>
                <w:rFonts w:ascii="Times New Roman" w:hAnsi="Times New Roman" w:cs="Times New Roman"/>
              </w:rPr>
              <w:t> </w:t>
            </w:r>
            <w:r w:rsidR="001D52A3" w:rsidRPr="001D52A3">
              <w:rPr>
                <w:rFonts w:ascii="Times New Roman" w:hAnsi="Times New Roman" w:cs="Times New Roman"/>
                <w:lang w:val="uk-UA"/>
              </w:rPr>
              <w:t xml:space="preserve"> 50% у межах встановлених норм.</w:t>
            </w:r>
            <w:r w:rsidRPr="001D52A3">
              <w:rPr>
                <w:rFonts w:ascii="Times New Roman" w:hAnsi="Times New Roman" w:cs="Times New Roman"/>
                <w:lang w:val="uk-UA"/>
              </w:rPr>
              <w:t xml:space="preserve"> на суму 7559 грн.</w:t>
            </w:r>
          </w:p>
          <w:p w:rsidR="00DC5F0C" w:rsidRPr="00995B83" w:rsidRDefault="00DC5F0C" w:rsidP="0098414A">
            <w:pPr>
              <w:pStyle w:val="10"/>
              <w:jc w:val="both"/>
              <w:rPr>
                <w:rFonts w:ascii="Times New Roman" w:hAnsi="Times New Roman" w:cs="Times New Roman"/>
                <w:color w:val="000000"/>
                <w:lang w:val="uk-UA"/>
              </w:rPr>
            </w:pPr>
          </w:p>
        </w:tc>
      </w:tr>
      <w:tr w:rsidR="00DC5F0C" w:rsidRPr="00370EBA" w:rsidTr="006547E4">
        <w:tc>
          <w:tcPr>
            <w:tcW w:w="817" w:type="dxa"/>
          </w:tcPr>
          <w:p w:rsidR="00DC5F0C" w:rsidRPr="00D634C8" w:rsidRDefault="00DC5F0C" w:rsidP="0098414A">
            <w:pPr>
              <w:pStyle w:val="10"/>
              <w:jc w:val="both"/>
              <w:rPr>
                <w:rFonts w:ascii="Times New Roman" w:hAnsi="Times New Roman" w:cs="Times New Roman"/>
              </w:rPr>
            </w:pPr>
            <w:r w:rsidRPr="00D634C8">
              <w:rPr>
                <w:rFonts w:ascii="Times New Roman" w:hAnsi="Times New Roman" w:cs="Times New Roman"/>
                <w:lang w:val="uk-UA"/>
              </w:rPr>
              <w:t>2.19.</w:t>
            </w:r>
          </w:p>
        </w:tc>
        <w:tc>
          <w:tcPr>
            <w:tcW w:w="4343" w:type="dxa"/>
            <w:tcMar>
              <w:top w:w="0" w:type="dxa"/>
              <w:left w:w="108" w:type="dxa"/>
              <w:bottom w:w="0" w:type="dxa"/>
              <w:right w:w="108" w:type="dxa"/>
            </w:tcMar>
          </w:tcPr>
          <w:p w:rsidR="00DC5F0C" w:rsidRPr="00D634C8" w:rsidRDefault="00DC5F0C" w:rsidP="00995B83">
            <w:pPr>
              <w:jc w:val="both"/>
              <w:rPr>
                <w:rFonts w:ascii="Times New Roman" w:hAnsi="Times New Roman" w:cs="Times New Roman"/>
                <w:lang w:val="uk-UA"/>
              </w:rPr>
            </w:pPr>
            <w:r w:rsidRPr="00D634C8">
              <w:rPr>
                <w:rFonts w:ascii="Times New Roman" w:hAnsi="Times New Roman" w:cs="Times New Roman"/>
                <w:lang w:val="uk-UA"/>
              </w:rPr>
              <w:t>Забезпечити виплату матеріальної допомоги до Дня захисника України.</w:t>
            </w:r>
          </w:p>
        </w:tc>
        <w:tc>
          <w:tcPr>
            <w:tcW w:w="10206" w:type="dxa"/>
            <w:tcMar>
              <w:left w:w="108" w:type="dxa"/>
              <w:right w:w="108" w:type="dxa"/>
            </w:tcMar>
          </w:tcPr>
          <w:p w:rsidR="00DC5F0C" w:rsidRPr="00D634C8" w:rsidRDefault="002343C0" w:rsidP="002343C0">
            <w:pPr>
              <w:pStyle w:val="10"/>
              <w:jc w:val="both"/>
              <w:rPr>
                <w:rFonts w:ascii="Times New Roman" w:hAnsi="Times New Roman" w:cs="Times New Roman"/>
                <w:color w:val="000000"/>
                <w:lang w:val="uk-UA"/>
              </w:rPr>
            </w:pPr>
            <w:r>
              <w:rPr>
                <w:rFonts w:ascii="Times New Roman" w:hAnsi="Times New Roman" w:cs="Times New Roman"/>
                <w:lang w:val="uk-UA"/>
              </w:rPr>
              <w:t>Проведено виплату</w:t>
            </w:r>
            <w:r w:rsidRPr="00D634C8">
              <w:rPr>
                <w:rFonts w:ascii="Times New Roman" w:hAnsi="Times New Roman" w:cs="Times New Roman"/>
                <w:lang w:val="uk-UA"/>
              </w:rPr>
              <w:t xml:space="preserve"> матеріальної до</w:t>
            </w:r>
            <w:r>
              <w:rPr>
                <w:rFonts w:ascii="Times New Roman" w:hAnsi="Times New Roman" w:cs="Times New Roman"/>
                <w:lang w:val="uk-UA"/>
              </w:rPr>
              <w:t>помоги до Дня захисника України 264 особам на суму</w:t>
            </w:r>
            <w:r w:rsidR="007F164C">
              <w:rPr>
                <w:rFonts w:ascii="Times New Roman" w:hAnsi="Times New Roman" w:cs="Times New Roman"/>
                <w:lang w:val="uk-UA"/>
              </w:rPr>
              <w:t xml:space="preserve">          </w:t>
            </w:r>
            <w:r>
              <w:rPr>
                <w:rFonts w:ascii="Times New Roman" w:hAnsi="Times New Roman" w:cs="Times New Roman"/>
                <w:lang w:val="uk-UA"/>
              </w:rPr>
              <w:t xml:space="preserve"> 253,6 тис.грн.</w:t>
            </w:r>
          </w:p>
        </w:tc>
      </w:tr>
      <w:tr w:rsidR="00DC5F0C" w:rsidRPr="00370EBA" w:rsidTr="006547E4">
        <w:tc>
          <w:tcPr>
            <w:tcW w:w="817" w:type="dxa"/>
          </w:tcPr>
          <w:p w:rsidR="00DC5F0C" w:rsidRPr="00D634C8" w:rsidRDefault="00DC5F0C" w:rsidP="0098414A">
            <w:pPr>
              <w:pStyle w:val="10"/>
              <w:jc w:val="both"/>
              <w:rPr>
                <w:rFonts w:ascii="Times New Roman" w:hAnsi="Times New Roman" w:cs="Times New Roman"/>
              </w:rPr>
            </w:pPr>
            <w:r w:rsidRPr="00D634C8">
              <w:rPr>
                <w:rFonts w:ascii="Times New Roman" w:hAnsi="Times New Roman" w:cs="Times New Roman"/>
                <w:lang w:val="uk-UA"/>
              </w:rPr>
              <w:t>2.20.</w:t>
            </w:r>
          </w:p>
        </w:tc>
        <w:tc>
          <w:tcPr>
            <w:tcW w:w="4343" w:type="dxa"/>
            <w:tcMar>
              <w:top w:w="0" w:type="dxa"/>
              <w:left w:w="108" w:type="dxa"/>
              <w:bottom w:w="0" w:type="dxa"/>
              <w:right w:w="108" w:type="dxa"/>
            </w:tcMar>
          </w:tcPr>
          <w:p w:rsidR="00DC5F0C" w:rsidRPr="00D634C8" w:rsidRDefault="00DC5F0C" w:rsidP="002343C0">
            <w:pPr>
              <w:jc w:val="both"/>
              <w:rPr>
                <w:rFonts w:ascii="Times New Roman" w:hAnsi="Times New Roman" w:cs="Times New Roman"/>
                <w:lang w:val="uk-UA"/>
              </w:rPr>
            </w:pPr>
            <w:r w:rsidRPr="00D634C8">
              <w:rPr>
                <w:rFonts w:ascii="Times New Roman" w:hAnsi="Times New Roman" w:cs="Times New Roman"/>
                <w:lang w:val="uk-UA"/>
              </w:rPr>
              <w:t>Відшкодування витрат за відвідування учасниками антитерористичної операції та членами сімей загиблих (померлих) учасників антитерористичної операції  занять з плавання в плавальних басейнах міста.</w:t>
            </w:r>
          </w:p>
        </w:tc>
        <w:tc>
          <w:tcPr>
            <w:tcW w:w="10206" w:type="dxa"/>
            <w:tcMar>
              <w:left w:w="108" w:type="dxa"/>
              <w:right w:w="108" w:type="dxa"/>
            </w:tcMar>
          </w:tcPr>
          <w:p w:rsidR="00DC5F0C" w:rsidRPr="00D634C8" w:rsidRDefault="002343C0" w:rsidP="0098414A">
            <w:pPr>
              <w:pStyle w:val="10"/>
              <w:jc w:val="both"/>
              <w:rPr>
                <w:rFonts w:ascii="Times New Roman" w:hAnsi="Times New Roman" w:cs="Times New Roman"/>
                <w:color w:val="000000"/>
                <w:lang w:val="uk-UA"/>
              </w:rPr>
            </w:pPr>
            <w:r>
              <w:rPr>
                <w:rFonts w:ascii="Times New Roman" w:hAnsi="Times New Roman" w:cs="Times New Roman"/>
                <w:color w:val="000000"/>
                <w:lang w:val="uk-UA"/>
              </w:rPr>
              <w:t>Проведено відшкодування</w:t>
            </w:r>
            <w:r w:rsidRPr="00D634C8">
              <w:rPr>
                <w:rFonts w:ascii="Times New Roman" w:hAnsi="Times New Roman" w:cs="Times New Roman"/>
                <w:lang w:val="uk-UA"/>
              </w:rPr>
              <w:t xml:space="preserve"> за відвідування учасниками антитерористичної операції та членами сімей загиблих (померлих) учасників антитерористичної операції  занять з плавання в плавальних басейнах </w:t>
            </w:r>
            <w:r>
              <w:rPr>
                <w:rFonts w:ascii="Times New Roman" w:hAnsi="Times New Roman" w:cs="Times New Roman"/>
                <w:lang w:val="uk-UA"/>
              </w:rPr>
              <w:t>міста за 8 осіб на суму 600 грн.</w:t>
            </w:r>
          </w:p>
        </w:tc>
      </w:tr>
      <w:tr w:rsidR="00CB1143" w:rsidRPr="00370EBA" w:rsidTr="006547E4">
        <w:tc>
          <w:tcPr>
            <w:tcW w:w="817" w:type="dxa"/>
          </w:tcPr>
          <w:p w:rsidR="00CB1143" w:rsidRPr="00D634C8" w:rsidRDefault="00DC5F0C" w:rsidP="0098414A">
            <w:pPr>
              <w:pStyle w:val="10"/>
              <w:jc w:val="both"/>
              <w:rPr>
                <w:rFonts w:ascii="Times New Roman" w:hAnsi="Times New Roman" w:cs="Times New Roman"/>
              </w:rPr>
            </w:pPr>
            <w:r w:rsidRPr="00D634C8">
              <w:rPr>
                <w:rFonts w:ascii="Times New Roman" w:hAnsi="Times New Roman" w:cs="Times New Roman"/>
                <w:lang w:val="uk-UA"/>
              </w:rPr>
              <w:t>2.21.</w:t>
            </w:r>
            <w:r w:rsidRPr="00D634C8">
              <w:rPr>
                <w:rFonts w:ascii="Times New Roman" w:hAnsi="Times New Roman" w:cs="Times New Roman"/>
                <w:lang w:val="uk-UA"/>
              </w:rPr>
              <w:tab/>
            </w:r>
          </w:p>
        </w:tc>
        <w:tc>
          <w:tcPr>
            <w:tcW w:w="4343" w:type="dxa"/>
            <w:tcMar>
              <w:top w:w="0" w:type="dxa"/>
              <w:left w:w="108" w:type="dxa"/>
              <w:bottom w:w="0" w:type="dxa"/>
              <w:right w:w="108" w:type="dxa"/>
            </w:tcMar>
          </w:tcPr>
          <w:p w:rsidR="00CB1143" w:rsidRPr="00D634C8" w:rsidRDefault="00DC5F0C" w:rsidP="00995B83">
            <w:pPr>
              <w:jc w:val="both"/>
              <w:rPr>
                <w:rFonts w:ascii="Times New Roman" w:hAnsi="Times New Roman" w:cs="Times New Roman"/>
                <w:lang w:val="uk-UA"/>
              </w:rPr>
            </w:pPr>
            <w:r w:rsidRPr="00D634C8">
              <w:rPr>
                <w:rFonts w:ascii="Times New Roman" w:hAnsi="Times New Roman" w:cs="Times New Roman"/>
                <w:lang w:val="uk-UA"/>
              </w:rPr>
              <w:t xml:space="preserve">Відшкодування  витрат за лікарські засоби та медичні вироби хворим, членам сімей загиблих (померлих) учасників бойових дій з числа учасників антитерористичної операції, </w:t>
            </w:r>
            <w:r w:rsidRPr="00D634C8">
              <w:rPr>
                <w:rFonts w:ascii="Times New Roman" w:hAnsi="Times New Roman" w:cs="Times New Roman"/>
                <w:lang w:val="uk-UA"/>
              </w:rPr>
              <w:lastRenderedPageBreak/>
              <w:t>учасникам бойових дій з числа учасників  антитерористичної  операції, які знаходяться у невідкладному стані на стаціонарному лікуванні.</w:t>
            </w:r>
          </w:p>
        </w:tc>
        <w:tc>
          <w:tcPr>
            <w:tcW w:w="10206" w:type="dxa"/>
            <w:tcMar>
              <w:left w:w="108" w:type="dxa"/>
              <w:right w:w="108" w:type="dxa"/>
            </w:tcMar>
          </w:tcPr>
          <w:p w:rsidR="00CB1143" w:rsidRPr="00D634C8" w:rsidRDefault="002343C0" w:rsidP="0098414A">
            <w:pPr>
              <w:pStyle w:val="10"/>
              <w:jc w:val="both"/>
              <w:rPr>
                <w:rFonts w:ascii="Times New Roman" w:hAnsi="Times New Roman" w:cs="Times New Roman"/>
                <w:color w:val="000000"/>
                <w:lang w:val="uk-UA"/>
              </w:rPr>
            </w:pPr>
            <w:r>
              <w:rPr>
                <w:rFonts w:ascii="Times New Roman" w:hAnsi="Times New Roman" w:cs="Times New Roman"/>
                <w:color w:val="000000"/>
                <w:lang w:val="uk-UA"/>
              </w:rPr>
              <w:lastRenderedPageBreak/>
              <w:t>Виплата не проводил</w:t>
            </w:r>
            <w:r w:rsidR="0082206F">
              <w:rPr>
                <w:rFonts w:ascii="Times New Roman" w:hAnsi="Times New Roman" w:cs="Times New Roman"/>
                <w:color w:val="000000"/>
                <w:lang w:val="uk-UA"/>
              </w:rPr>
              <w:t>ась, у зв’язку з відсутністю по</w:t>
            </w:r>
            <w:r>
              <w:rPr>
                <w:rFonts w:ascii="Times New Roman" w:hAnsi="Times New Roman" w:cs="Times New Roman"/>
                <w:color w:val="000000"/>
                <w:lang w:val="uk-UA"/>
              </w:rPr>
              <w:t>треби.</w:t>
            </w:r>
          </w:p>
        </w:tc>
      </w:tr>
      <w:tr w:rsidR="00DC5F0C" w:rsidRPr="00370EBA" w:rsidTr="006547E4">
        <w:tc>
          <w:tcPr>
            <w:tcW w:w="817" w:type="dxa"/>
          </w:tcPr>
          <w:p w:rsidR="00DC5F0C" w:rsidRPr="00D634C8" w:rsidRDefault="00DC5F0C" w:rsidP="0098414A">
            <w:pPr>
              <w:pStyle w:val="10"/>
              <w:jc w:val="both"/>
              <w:rPr>
                <w:rFonts w:ascii="Times New Roman" w:hAnsi="Times New Roman" w:cs="Times New Roman"/>
              </w:rPr>
            </w:pPr>
            <w:r w:rsidRPr="00D634C8">
              <w:rPr>
                <w:rFonts w:ascii="Times New Roman" w:hAnsi="Times New Roman" w:cs="Times New Roman"/>
                <w:lang w:val="uk-UA"/>
              </w:rPr>
              <w:lastRenderedPageBreak/>
              <w:t>2.22.</w:t>
            </w:r>
          </w:p>
        </w:tc>
        <w:tc>
          <w:tcPr>
            <w:tcW w:w="4343" w:type="dxa"/>
            <w:tcMar>
              <w:top w:w="0" w:type="dxa"/>
              <w:left w:w="108" w:type="dxa"/>
              <w:bottom w:w="0" w:type="dxa"/>
              <w:right w:w="108" w:type="dxa"/>
            </w:tcMar>
          </w:tcPr>
          <w:p w:rsidR="00DC5F0C" w:rsidRPr="00D634C8" w:rsidRDefault="00DC5F0C" w:rsidP="002343C0">
            <w:pPr>
              <w:jc w:val="both"/>
              <w:rPr>
                <w:rFonts w:ascii="Times New Roman" w:hAnsi="Times New Roman" w:cs="Times New Roman"/>
                <w:lang w:val="uk-UA"/>
              </w:rPr>
            </w:pPr>
            <w:r w:rsidRPr="00D634C8">
              <w:rPr>
                <w:rFonts w:ascii="Times New Roman" w:hAnsi="Times New Roman" w:cs="Times New Roman"/>
                <w:lang w:val="uk-UA"/>
              </w:rPr>
              <w:t>Часткове відшкодування витрат на поховання учасників бойових дій та інвалідів війни з числа учасників антитерористичної операції, якщо сума фактичних витрат перевищує обсяг відшкодування за рахунок субвенції з обласного бюджету.</w:t>
            </w:r>
          </w:p>
        </w:tc>
        <w:tc>
          <w:tcPr>
            <w:tcW w:w="10206" w:type="dxa"/>
            <w:tcMar>
              <w:left w:w="108" w:type="dxa"/>
              <w:right w:w="108" w:type="dxa"/>
            </w:tcMar>
          </w:tcPr>
          <w:p w:rsidR="00DC5F0C" w:rsidRPr="00D634C8" w:rsidRDefault="0082206F" w:rsidP="0082206F">
            <w:pPr>
              <w:pStyle w:val="10"/>
              <w:jc w:val="both"/>
              <w:rPr>
                <w:rFonts w:ascii="Times New Roman" w:hAnsi="Times New Roman" w:cs="Times New Roman"/>
                <w:color w:val="000000"/>
                <w:lang w:val="uk-UA"/>
              </w:rPr>
            </w:pPr>
            <w:r>
              <w:rPr>
                <w:rFonts w:ascii="Times New Roman" w:hAnsi="Times New Roman" w:cs="Times New Roman"/>
                <w:color w:val="000000"/>
                <w:lang w:val="uk-UA"/>
              </w:rPr>
              <w:t>Виплачено 1 особі у розмірі 2975 грн.</w:t>
            </w:r>
          </w:p>
        </w:tc>
      </w:tr>
      <w:tr w:rsidR="00CB1143" w:rsidRPr="0082206F" w:rsidTr="006547E4">
        <w:tc>
          <w:tcPr>
            <w:tcW w:w="817" w:type="dxa"/>
          </w:tcPr>
          <w:p w:rsidR="00CB1143" w:rsidRPr="00D634C8" w:rsidRDefault="00CB1143" w:rsidP="0098414A">
            <w:pPr>
              <w:pStyle w:val="10"/>
              <w:jc w:val="both"/>
              <w:rPr>
                <w:rFonts w:ascii="Times New Roman" w:hAnsi="Times New Roman" w:cs="Times New Roman"/>
              </w:rPr>
            </w:pPr>
            <w:r w:rsidRPr="00D634C8">
              <w:rPr>
                <w:rFonts w:ascii="Times New Roman" w:hAnsi="Times New Roman" w:cs="Times New Roman"/>
                <w:lang w:val="uk-UA"/>
              </w:rPr>
              <w:t>2.23.</w:t>
            </w:r>
          </w:p>
        </w:tc>
        <w:tc>
          <w:tcPr>
            <w:tcW w:w="4343" w:type="dxa"/>
            <w:tcMar>
              <w:top w:w="0" w:type="dxa"/>
              <w:left w:w="108" w:type="dxa"/>
              <w:bottom w:w="0" w:type="dxa"/>
              <w:right w:w="108" w:type="dxa"/>
            </w:tcMar>
          </w:tcPr>
          <w:p w:rsidR="00CB1143" w:rsidRPr="00D634C8" w:rsidRDefault="00CB1143" w:rsidP="00995B83">
            <w:pPr>
              <w:spacing w:before="100" w:beforeAutospacing="1" w:after="100" w:afterAutospacing="1"/>
              <w:jc w:val="both"/>
              <w:rPr>
                <w:rFonts w:ascii="Times New Roman" w:hAnsi="Times New Roman" w:cs="Times New Roman"/>
                <w:lang w:val="uk-UA"/>
              </w:rPr>
            </w:pPr>
            <w:r w:rsidRPr="00D634C8">
              <w:rPr>
                <w:rFonts w:ascii="Times New Roman" w:hAnsi="Times New Roman" w:cs="Times New Roman"/>
                <w:lang w:val="uk-UA"/>
              </w:rPr>
              <w:t>Надання матеріальної допомоги для відшкодування витрат медичного страхування учасників антитерористичної операції та  членів сімей загиблих (померлих) учасників бойових дій з числа учасників  антитерористичної  операції.</w:t>
            </w:r>
          </w:p>
        </w:tc>
        <w:tc>
          <w:tcPr>
            <w:tcW w:w="10206" w:type="dxa"/>
            <w:tcMar>
              <w:left w:w="108" w:type="dxa"/>
              <w:right w:w="108" w:type="dxa"/>
            </w:tcMar>
          </w:tcPr>
          <w:p w:rsidR="00CB1143" w:rsidRPr="00D634C8" w:rsidRDefault="0082206F" w:rsidP="00DE735B">
            <w:pPr>
              <w:pStyle w:val="10"/>
              <w:jc w:val="both"/>
              <w:rPr>
                <w:rFonts w:ascii="Times New Roman" w:hAnsi="Times New Roman" w:cs="Times New Roman"/>
                <w:color w:val="000000"/>
                <w:lang w:val="uk-UA"/>
              </w:rPr>
            </w:pPr>
            <w:r>
              <w:rPr>
                <w:rFonts w:ascii="Times New Roman" w:hAnsi="Times New Roman" w:cs="Times New Roman"/>
                <w:lang w:val="uk-UA"/>
              </w:rPr>
              <w:t xml:space="preserve"> </w:t>
            </w:r>
            <w:r w:rsidR="001D52A3">
              <w:rPr>
                <w:rFonts w:ascii="Times New Roman" w:hAnsi="Times New Roman" w:cs="Times New Roman"/>
                <w:lang w:val="uk-UA"/>
              </w:rPr>
              <w:t xml:space="preserve"> У 2019 році </w:t>
            </w:r>
            <w:r>
              <w:rPr>
                <w:rFonts w:ascii="Times New Roman" w:hAnsi="Times New Roman" w:cs="Times New Roman"/>
                <w:lang w:val="uk-UA"/>
              </w:rPr>
              <w:t>5 особам відшкодувано</w:t>
            </w:r>
            <w:r w:rsidRPr="00D634C8">
              <w:rPr>
                <w:rFonts w:ascii="Times New Roman" w:hAnsi="Times New Roman" w:cs="Times New Roman"/>
                <w:lang w:val="uk-UA"/>
              </w:rPr>
              <w:t xml:space="preserve"> витрат</w:t>
            </w:r>
            <w:r>
              <w:rPr>
                <w:rFonts w:ascii="Times New Roman" w:hAnsi="Times New Roman" w:cs="Times New Roman"/>
                <w:lang w:val="uk-UA"/>
              </w:rPr>
              <w:t>и</w:t>
            </w:r>
            <w:r w:rsidRPr="00D634C8">
              <w:rPr>
                <w:rFonts w:ascii="Times New Roman" w:hAnsi="Times New Roman" w:cs="Times New Roman"/>
                <w:lang w:val="uk-UA"/>
              </w:rPr>
              <w:t xml:space="preserve"> медичного страхування </w:t>
            </w:r>
            <w:r w:rsidR="00DE735B">
              <w:rPr>
                <w:rFonts w:ascii="Times New Roman" w:hAnsi="Times New Roman" w:cs="Times New Roman"/>
                <w:lang w:val="uk-UA"/>
              </w:rPr>
              <w:t xml:space="preserve"> на суму </w:t>
            </w:r>
            <w:r w:rsidR="001D52A3">
              <w:rPr>
                <w:rFonts w:ascii="Times New Roman" w:hAnsi="Times New Roman" w:cs="Times New Roman"/>
                <w:lang w:val="uk-UA"/>
              </w:rPr>
              <w:t xml:space="preserve">         </w:t>
            </w:r>
            <w:r w:rsidR="00DE735B">
              <w:rPr>
                <w:rFonts w:ascii="Times New Roman" w:hAnsi="Times New Roman" w:cs="Times New Roman"/>
                <w:lang w:val="uk-UA"/>
              </w:rPr>
              <w:t>11780 грн.</w:t>
            </w:r>
          </w:p>
        </w:tc>
      </w:tr>
      <w:tr w:rsidR="00CB1143" w:rsidRPr="00370EBA" w:rsidTr="006547E4">
        <w:tc>
          <w:tcPr>
            <w:tcW w:w="817" w:type="dxa"/>
          </w:tcPr>
          <w:p w:rsidR="00CB1143" w:rsidRPr="00D634C8" w:rsidRDefault="00CB1143" w:rsidP="0098414A">
            <w:pPr>
              <w:pStyle w:val="10"/>
              <w:jc w:val="both"/>
              <w:rPr>
                <w:rFonts w:ascii="Times New Roman" w:hAnsi="Times New Roman" w:cs="Times New Roman"/>
              </w:rPr>
            </w:pPr>
            <w:r w:rsidRPr="00D634C8">
              <w:rPr>
                <w:rFonts w:ascii="Times New Roman" w:hAnsi="Times New Roman" w:cs="Times New Roman"/>
                <w:lang w:val="uk-UA"/>
              </w:rPr>
              <w:t>2.24.</w:t>
            </w:r>
          </w:p>
        </w:tc>
        <w:tc>
          <w:tcPr>
            <w:tcW w:w="4343" w:type="dxa"/>
            <w:tcMar>
              <w:top w:w="0" w:type="dxa"/>
              <w:left w:w="108" w:type="dxa"/>
              <w:bottom w:w="0" w:type="dxa"/>
              <w:right w:w="108" w:type="dxa"/>
            </w:tcMar>
          </w:tcPr>
          <w:p w:rsidR="00CB1143" w:rsidRPr="00DE735B" w:rsidRDefault="00CB1143" w:rsidP="00DE735B">
            <w:pPr>
              <w:pStyle w:val="ac"/>
              <w:spacing w:before="0" w:beforeAutospacing="0" w:after="0" w:afterAutospacing="0"/>
              <w:jc w:val="both"/>
              <w:rPr>
                <w:lang w:val="uk-UA"/>
              </w:rPr>
            </w:pPr>
            <w:r w:rsidRPr="00DE735B">
              <w:rPr>
                <w:lang w:val="uk-UA"/>
              </w:rPr>
              <w:t>Відшкодування вартості проїзду на автомобільному та залізничному транспорті один раз на рік до будь–якого населеного пункту України та у зворотному напрямку членам сімей загиблих (померлих) учасників бойових дій з числа учасників  антитерористичної  операції.</w:t>
            </w:r>
          </w:p>
        </w:tc>
        <w:tc>
          <w:tcPr>
            <w:tcW w:w="10206" w:type="dxa"/>
            <w:tcMar>
              <w:left w:w="108" w:type="dxa"/>
              <w:right w:w="108" w:type="dxa"/>
            </w:tcMar>
          </w:tcPr>
          <w:p w:rsidR="00CB1143" w:rsidRPr="00DE735B" w:rsidRDefault="00DE735B" w:rsidP="0098414A">
            <w:pPr>
              <w:pStyle w:val="10"/>
              <w:jc w:val="both"/>
              <w:rPr>
                <w:rFonts w:ascii="Times New Roman" w:hAnsi="Times New Roman" w:cs="Times New Roman"/>
                <w:color w:val="000000"/>
                <w:lang w:val="uk-UA"/>
              </w:rPr>
            </w:pPr>
            <w:r w:rsidRPr="00DE735B">
              <w:rPr>
                <w:rFonts w:ascii="Times New Roman" w:hAnsi="Times New Roman" w:cs="Times New Roman"/>
                <w:lang w:val="uk-UA"/>
              </w:rPr>
              <w:t>Відшкодувано вартість проїзду на автомобільному та залізничному транспорті один раз на рік до будь–якого населеного пункту України та у зворотному напрямку</w:t>
            </w:r>
            <w:r>
              <w:rPr>
                <w:rFonts w:ascii="Times New Roman" w:hAnsi="Times New Roman" w:cs="Times New Roman"/>
                <w:lang w:val="uk-UA"/>
              </w:rPr>
              <w:t xml:space="preserve"> </w:t>
            </w:r>
            <w:r w:rsidRPr="00DE735B">
              <w:rPr>
                <w:rFonts w:ascii="Times New Roman" w:hAnsi="Times New Roman" w:cs="Times New Roman"/>
                <w:lang w:val="uk-UA"/>
              </w:rPr>
              <w:t>2 особам</w:t>
            </w:r>
            <w:r>
              <w:rPr>
                <w:rFonts w:ascii="Times New Roman" w:hAnsi="Times New Roman" w:cs="Times New Roman"/>
                <w:lang w:val="uk-UA"/>
              </w:rPr>
              <w:t xml:space="preserve"> </w:t>
            </w:r>
            <w:r w:rsidRPr="00DE735B">
              <w:rPr>
                <w:rFonts w:ascii="Times New Roman" w:hAnsi="Times New Roman" w:cs="Times New Roman"/>
                <w:lang w:val="uk-UA"/>
              </w:rPr>
              <w:t>на суму 841 грн.</w:t>
            </w:r>
          </w:p>
        </w:tc>
      </w:tr>
      <w:tr w:rsidR="00CB1143" w:rsidRPr="00370EBA" w:rsidTr="006547E4">
        <w:tc>
          <w:tcPr>
            <w:tcW w:w="817" w:type="dxa"/>
          </w:tcPr>
          <w:p w:rsidR="00CB1143" w:rsidRPr="00D634C8" w:rsidRDefault="00CB1143" w:rsidP="0098414A">
            <w:pPr>
              <w:pStyle w:val="10"/>
              <w:jc w:val="both"/>
              <w:rPr>
                <w:rFonts w:ascii="Times New Roman" w:hAnsi="Times New Roman" w:cs="Times New Roman"/>
              </w:rPr>
            </w:pPr>
            <w:r w:rsidRPr="00D634C8">
              <w:rPr>
                <w:rFonts w:ascii="Times New Roman" w:hAnsi="Times New Roman" w:cs="Times New Roman"/>
                <w:lang w:val="uk-UA"/>
              </w:rPr>
              <w:t>2.25.</w:t>
            </w:r>
          </w:p>
        </w:tc>
        <w:tc>
          <w:tcPr>
            <w:tcW w:w="4343" w:type="dxa"/>
            <w:tcMar>
              <w:top w:w="0" w:type="dxa"/>
              <w:left w:w="108" w:type="dxa"/>
              <w:bottom w:w="0" w:type="dxa"/>
              <w:right w:w="108" w:type="dxa"/>
            </w:tcMar>
          </w:tcPr>
          <w:p w:rsidR="00CB1143" w:rsidRPr="00D634C8" w:rsidRDefault="00CB1143" w:rsidP="00995B83">
            <w:pPr>
              <w:spacing w:before="100" w:beforeAutospacing="1" w:after="100" w:afterAutospacing="1"/>
              <w:jc w:val="both"/>
              <w:rPr>
                <w:rFonts w:ascii="Times New Roman" w:hAnsi="Times New Roman" w:cs="Times New Roman"/>
                <w:lang w:val="uk-UA"/>
              </w:rPr>
            </w:pPr>
            <w:r w:rsidRPr="00D634C8">
              <w:rPr>
                <w:rFonts w:ascii="Times New Roman" w:hAnsi="Times New Roman" w:cs="Times New Roman"/>
                <w:lang w:val="uk-UA"/>
              </w:rPr>
              <w:t xml:space="preserve">Надання одноразової матеріальної допомоги до Дня матері матерям </w:t>
            </w:r>
            <w:r w:rsidRPr="00D634C8">
              <w:rPr>
                <w:rFonts w:ascii="Times New Roman" w:hAnsi="Times New Roman" w:cs="Times New Roman"/>
                <w:lang w:val="uk-UA"/>
              </w:rPr>
              <w:lastRenderedPageBreak/>
              <w:t>загиблих (померлих) учасників антитерористичної операції з числа сімей загиблих (померлих) учасників бойових дій.</w:t>
            </w:r>
          </w:p>
        </w:tc>
        <w:tc>
          <w:tcPr>
            <w:tcW w:w="10206" w:type="dxa"/>
            <w:tcMar>
              <w:left w:w="108" w:type="dxa"/>
              <w:right w:w="108" w:type="dxa"/>
            </w:tcMar>
          </w:tcPr>
          <w:p w:rsidR="00CB1143" w:rsidRPr="00D634C8" w:rsidRDefault="00995B83" w:rsidP="006547E4">
            <w:pPr>
              <w:pStyle w:val="10"/>
              <w:jc w:val="both"/>
              <w:rPr>
                <w:rFonts w:ascii="Times New Roman" w:hAnsi="Times New Roman" w:cs="Times New Roman"/>
                <w:color w:val="000000"/>
                <w:lang w:val="uk-UA"/>
              </w:rPr>
            </w:pPr>
            <w:r>
              <w:rPr>
                <w:rFonts w:ascii="Times New Roman" w:hAnsi="Times New Roman" w:cs="Times New Roman"/>
                <w:color w:val="000000"/>
                <w:lang w:val="uk-UA"/>
              </w:rPr>
              <w:lastRenderedPageBreak/>
              <w:t>Виплата не проводилась, так як зміни в Програму введені після Дня ма</w:t>
            </w:r>
            <w:r w:rsidR="006547E4">
              <w:rPr>
                <w:rFonts w:ascii="Times New Roman" w:hAnsi="Times New Roman" w:cs="Times New Roman"/>
                <w:color w:val="000000"/>
                <w:lang w:val="uk-UA"/>
              </w:rPr>
              <w:t>т</w:t>
            </w:r>
            <w:r>
              <w:rPr>
                <w:rFonts w:ascii="Times New Roman" w:hAnsi="Times New Roman" w:cs="Times New Roman"/>
                <w:color w:val="000000"/>
                <w:lang w:val="uk-UA"/>
              </w:rPr>
              <w:t>ері (12 травня).</w:t>
            </w:r>
          </w:p>
        </w:tc>
      </w:tr>
      <w:tr w:rsidR="00CB1143" w:rsidRPr="00D634C8" w:rsidTr="006547E4">
        <w:trPr>
          <w:trHeight w:val="409"/>
        </w:trPr>
        <w:tc>
          <w:tcPr>
            <w:tcW w:w="817" w:type="dxa"/>
          </w:tcPr>
          <w:p w:rsidR="00CB1143" w:rsidRPr="00D634C8" w:rsidRDefault="00D634C8" w:rsidP="0098414A">
            <w:pPr>
              <w:pStyle w:val="10"/>
              <w:jc w:val="both"/>
              <w:rPr>
                <w:rFonts w:ascii="Times New Roman" w:hAnsi="Times New Roman" w:cs="Times New Roman"/>
                <w:lang w:val="uk-UA"/>
              </w:rPr>
            </w:pPr>
            <w:r w:rsidRPr="00D634C8">
              <w:rPr>
                <w:rFonts w:ascii="Times New Roman" w:hAnsi="Times New Roman" w:cs="Times New Roman"/>
                <w:lang w:val="uk-UA"/>
              </w:rPr>
              <w:lastRenderedPageBreak/>
              <w:t>2.26</w:t>
            </w:r>
          </w:p>
        </w:tc>
        <w:tc>
          <w:tcPr>
            <w:tcW w:w="4343" w:type="dxa"/>
            <w:tcMar>
              <w:top w:w="0" w:type="dxa"/>
              <w:left w:w="108" w:type="dxa"/>
              <w:bottom w:w="0" w:type="dxa"/>
              <w:right w:w="108" w:type="dxa"/>
            </w:tcMar>
          </w:tcPr>
          <w:p w:rsidR="00CB1143" w:rsidRPr="00D634C8" w:rsidRDefault="00D634C8" w:rsidP="00D634C8">
            <w:pPr>
              <w:jc w:val="both"/>
              <w:rPr>
                <w:rFonts w:ascii="Times New Roman" w:hAnsi="Times New Roman" w:cs="Times New Roman"/>
                <w:lang w:val="uk-UA"/>
              </w:rPr>
            </w:pPr>
            <w:r w:rsidRPr="00D634C8">
              <w:rPr>
                <w:rFonts w:ascii="Times New Roman" w:hAnsi="Times New Roman" w:cs="Times New Roman"/>
                <w:lang w:val="uk-UA"/>
              </w:rPr>
              <w:t>Надання одноразової матеріальної допомоги  членам сімей загиблих (померлих) учасників бойових дій  та інвалідам  війни з числа учасників  антитерористичної  операції  для усунення наслідків  пожежі, затоплення чи стихійного лиха, тощо в житловому будинку (квартирі)</w:t>
            </w:r>
            <w:r>
              <w:rPr>
                <w:rFonts w:ascii="Times New Roman" w:hAnsi="Times New Roman" w:cs="Times New Roman"/>
                <w:lang w:val="uk-UA"/>
              </w:rPr>
              <w:t>.</w:t>
            </w:r>
          </w:p>
        </w:tc>
        <w:tc>
          <w:tcPr>
            <w:tcW w:w="10206" w:type="dxa"/>
            <w:tcMar>
              <w:left w:w="108" w:type="dxa"/>
              <w:right w:w="108" w:type="dxa"/>
            </w:tcMar>
          </w:tcPr>
          <w:p w:rsidR="00CB1143" w:rsidRPr="00D634C8" w:rsidRDefault="00995B83" w:rsidP="0098414A">
            <w:pPr>
              <w:pStyle w:val="10"/>
              <w:jc w:val="both"/>
              <w:rPr>
                <w:rFonts w:ascii="Times New Roman" w:hAnsi="Times New Roman" w:cs="Times New Roman"/>
                <w:color w:val="000000"/>
                <w:lang w:val="uk-UA"/>
              </w:rPr>
            </w:pPr>
            <w:r>
              <w:rPr>
                <w:rFonts w:ascii="Times New Roman" w:hAnsi="Times New Roman" w:cs="Times New Roman"/>
                <w:color w:val="000000"/>
                <w:lang w:val="uk-UA"/>
              </w:rPr>
              <w:t>Виплата не проводилась</w:t>
            </w:r>
            <w:r w:rsidR="00DE735B">
              <w:rPr>
                <w:rFonts w:ascii="Times New Roman" w:hAnsi="Times New Roman" w:cs="Times New Roman"/>
                <w:color w:val="000000"/>
                <w:lang w:val="uk-UA"/>
              </w:rPr>
              <w:t xml:space="preserve">, в даний час вносяться зміни у діючий  Порядок надання  </w:t>
            </w:r>
            <w:r w:rsidR="00DE735B" w:rsidRPr="00D634C8">
              <w:rPr>
                <w:rFonts w:ascii="Times New Roman" w:hAnsi="Times New Roman" w:cs="Times New Roman"/>
                <w:lang w:val="uk-UA"/>
              </w:rPr>
              <w:t>одноразової матеріальної допомоги  членам сімей загиблих (померлих) учасників бойових дій  та інвалідам  війни з числа учасників  антитерористичної  операції  для усунення наслідків  пожежі, затоплення чи стихійного лиха, тощо в житловому будинку (квартирі)</w:t>
            </w:r>
            <w:r w:rsidR="00DE735B">
              <w:rPr>
                <w:rFonts w:ascii="Times New Roman" w:hAnsi="Times New Roman" w:cs="Times New Roman"/>
                <w:lang w:val="uk-UA"/>
              </w:rPr>
              <w:t>.</w:t>
            </w:r>
          </w:p>
        </w:tc>
      </w:tr>
      <w:tr w:rsidR="006032C9" w:rsidRPr="00370EBA" w:rsidTr="006547E4">
        <w:tc>
          <w:tcPr>
            <w:tcW w:w="15366" w:type="dxa"/>
            <w:gridSpan w:val="3"/>
            <w:tcMar>
              <w:top w:w="0" w:type="dxa"/>
              <w:left w:w="108" w:type="dxa"/>
              <w:bottom w:w="0" w:type="dxa"/>
              <w:right w:w="108" w:type="dxa"/>
            </w:tcMar>
          </w:tcPr>
          <w:p w:rsidR="007F164C" w:rsidRDefault="007F164C" w:rsidP="0098414A">
            <w:pPr>
              <w:pStyle w:val="10"/>
              <w:ind w:right="-32"/>
              <w:jc w:val="center"/>
              <w:rPr>
                <w:rFonts w:ascii="Times New Roman" w:hAnsi="Times New Roman" w:cs="Times New Roman"/>
                <w:lang w:val="uk-UA"/>
              </w:rPr>
            </w:pPr>
          </w:p>
          <w:p w:rsidR="006032C9" w:rsidRPr="00D634C8" w:rsidRDefault="006032C9" w:rsidP="0098414A">
            <w:pPr>
              <w:pStyle w:val="10"/>
              <w:ind w:right="-32"/>
              <w:jc w:val="center"/>
              <w:rPr>
                <w:rFonts w:ascii="Times New Roman" w:hAnsi="Times New Roman" w:cs="Times New Roman"/>
              </w:rPr>
            </w:pPr>
            <w:r w:rsidRPr="00D634C8">
              <w:rPr>
                <w:rFonts w:ascii="Times New Roman" w:hAnsi="Times New Roman" w:cs="Times New Roman"/>
              </w:rPr>
              <w:t>Розділ 3. Медичне забезпечення учасників АТО</w:t>
            </w:r>
          </w:p>
          <w:p w:rsidR="006032C9" w:rsidRPr="00D634C8" w:rsidRDefault="006032C9" w:rsidP="0098414A">
            <w:pPr>
              <w:pStyle w:val="10"/>
              <w:ind w:right="-32"/>
              <w:jc w:val="both"/>
              <w:rPr>
                <w:rFonts w:ascii="Times New Roman" w:hAnsi="Times New Roman" w:cs="Times New Roman"/>
                <w:color w:val="FF0000"/>
              </w:rPr>
            </w:pPr>
          </w:p>
        </w:tc>
      </w:tr>
      <w:tr w:rsidR="006032C9" w:rsidRPr="00370EBA" w:rsidTr="006547E4">
        <w:tc>
          <w:tcPr>
            <w:tcW w:w="817" w:type="dxa"/>
          </w:tcPr>
          <w:p w:rsidR="006032C9" w:rsidRPr="003B34B6" w:rsidRDefault="006032C9" w:rsidP="0098414A">
            <w:pPr>
              <w:pStyle w:val="10"/>
              <w:jc w:val="both"/>
              <w:rPr>
                <w:rFonts w:ascii="Times New Roman" w:hAnsi="Times New Roman" w:cs="Times New Roman"/>
              </w:rPr>
            </w:pPr>
            <w:r w:rsidRPr="003B34B6">
              <w:rPr>
                <w:rFonts w:ascii="Times New Roman" w:hAnsi="Times New Roman" w:cs="Times New Roman"/>
              </w:rPr>
              <w:t>3.1.</w:t>
            </w:r>
          </w:p>
        </w:tc>
        <w:tc>
          <w:tcPr>
            <w:tcW w:w="4343" w:type="dxa"/>
            <w:tcMar>
              <w:top w:w="0" w:type="dxa"/>
              <w:left w:w="108" w:type="dxa"/>
              <w:bottom w:w="0" w:type="dxa"/>
              <w:right w:w="108" w:type="dxa"/>
            </w:tcMar>
          </w:tcPr>
          <w:p w:rsidR="006032C9" w:rsidRPr="003B34B6" w:rsidRDefault="006032C9" w:rsidP="0098414A">
            <w:pPr>
              <w:pStyle w:val="10"/>
              <w:jc w:val="both"/>
              <w:rPr>
                <w:rFonts w:ascii="Times New Roman" w:hAnsi="Times New Roman" w:cs="Times New Roman"/>
              </w:rPr>
            </w:pPr>
            <w:r w:rsidRPr="003B34B6">
              <w:rPr>
                <w:rFonts w:ascii="Times New Roman" w:hAnsi="Times New Roman" w:cs="Times New Roman"/>
              </w:rPr>
              <w:t>Запровадження обов’язкового медичного обстеження стану здоров’я демобілізованих учасників АТО</w:t>
            </w:r>
          </w:p>
        </w:tc>
        <w:tc>
          <w:tcPr>
            <w:tcW w:w="10206" w:type="dxa"/>
            <w:tcMar>
              <w:left w:w="108" w:type="dxa"/>
              <w:right w:w="108" w:type="dxa"/>
            </w:tcMar>
          </w:tcPr>
          <w:p w:rsidR="006032C9" w:rsidRPr="003B34B6" w:rsidRDefault="006032C9" w:rsidP="0098414A">
            <w:pPr>
              <w:pStyle w:val="10"/>
              <w:ind w:right="-32"/>
              <w:jc w:val="both"/>
              <w:rPr>
                <w:rFonts w:ascii="Times New Roman" w:hAnsi="Times New Roman" w:cs="Times New Roman"/>
              </w:rPr>
            </w:pPr>
            <w:r w:rsidRPr="003B34B6">
              <w:rPr>
                <w:rFonts w:ascii="Times New Roman" w:hAnsi="Times New Roman" w:cs="Times New Roman"/>
              </w:rPr>
              <w:t>Всього на</w:t>
            </w:r>
            <w:r w:rsidR="00BF3210" w:rsidRPr="003B34B6">
              <w:rPr>
                <w:rFonts w:ascii="Times New Roman" w:hAnsi="Times New Roman" w:cs="Times New Roman"/>
              </w:rPr>
              <w:t xml:space="preserve"> диспансерному обліку </w:t>
            </w:r>
            <w:r w:rsidR="00BF3210" w:rsidRPr="003B34B6">
              <w:rPr>
                <w:rFonts w:ascii="Times New Roman" w:hAnsi="Times New Roman" w:cs="Times New Roman"/>
                <w:lang w:val="uk-UA"/>
              </w:rPr>
              <w:t xml:space="preserve">в </w:t>
            </w:r>
            <w:r w:rsidR="003B34B6">
              <w:rPr>
                <w:rFonts w:ascii="Times New Roman" w:hAnsi="Times New Roman" w:cs="Times New Roman"/>
                <w:lang w:val="uk-UA"/>
              </w:rPr>
              <w:t>некомерційному комунальному підприємстві «Южноукраїнський місь</w:t>
            </w:r>
            <w:r w:rsidR="003836B1">
              <w:rPr>
                <w:rFonts w:ascii="Times New Roman" w:hAnsi="Times New Roman" w:cs="Times New Roman"/>
                <w:lang w:val="uk-UA"/>
              </w:rPr>
              <w:t>кий центр</w:t>
            </w:r>
            <w:r w:rsidR="003B34B6">
              <w:rPr>
                <w:rFonts w:ascii="Times New Roman" w:hAnsi="Times New Roman" w:cs="Times New Roman"/>
                <w:lang w:val="uk-UA"/>
              </w:rPr>
              <w:t xml:space="preserve"> первинної медико-санітарної тдопомоги</w:t>
            </w:r>
            <w:r w:rsidR="003836B1">
              <w:rPr>
                <w:rFonts w:ascii="Times New Roman" w:hAnsi="Times New Roman" w:cs="Times New Roman"/>
                <w:lang w:val="uk-UA"/>
              </w:rPr>
              <w:t xml:space="preserve"> згахо</w:t>
            </w:r>
            <w:r w:rsidR="003B34B6">
              <w:rPr>
                <w:rFonts w:ascii="Times New Roman" w:hAnsi="Times New Roman" w:cs="Times New Roman"/>
                <w:lang w:val="uk-UA"/>
              </w:rPr>
              <w:t xml:space="preserve">диться </w:t>
            </w:r>
            <w:r w:rsidR="00BF3210" w:rsidRPr="003B34B6">
              <w:rPr>
                <w:rFonts w:ascii="Times New Roman" w:hAnsi="Times New Roman" w:cs="Times New Roman"/>
              </w:rPr>
              <w:t xml:space="preserve"> - 21</w:t>
            </w:r>
            <w:r w:rsidR="00BF3210" w:rsidRPr="003B34B6">
              <w:rPr>
                <w:rFonts w:ascii="Times New Roman" w:hAnsi="Times New Roman" w:cs="Times New Roman"/>
                <w:lang w:val="uk-UA"/>
              </w:rPr>
              <w:t>2</w:t>
            </w:r>
            <w:r w:rsidR="003B34B6">
              <w:rPr>
                <w:rFonts w:ascii="Times New Roman" w:hAnsi="Times New Roman" w:cs="Times New Roman"/>
                <w:lang w:val="uk-UA"/>
              </w:rPr>
              <w:t>осіб</w:t>
            </w:r>
            <w:r w:rsidR="003B34B6">
              <w:rPr>
                <w:rFonts w:ascii="Times New Roman" w:hAnsi="Times New Roman" w:cs="Times New Roman"/>
              </w:rPr>
              <w:t xml:space="preserve">, </w:t>
            </w:r>
            <w:r w:rsidR="003B34B6">
              <w:rPr>
                <w:rFonts w:ascii="Times New Roman" w:hAnsi="Times New Roman" w:cs="Times New Roman"/>
                <w:lang w:val="uk-UA"/>
              </w:rPr>
              <w:t>у</w:t>
            </w:r>
            <w:r w:rsidRPr="003B34B6">
              <w:rPr>
                <w:rFonts w:ascii="Times New Roman" w:hAnsi="Times New Roman" w:cs="Times New Roman"/>
              </w:rPr>
              <w:t xml:space="preserve"> тому числі:</w:t>
            </w:r>
          </w:p>
          <w:p w:rsidR="006032C9" w:rsidRPr="003B34B6" w:rsidRDefault="00BF3210" w:rsidP="0098414A">
            <w:pPr>
              <w:pStyle w:val="10"/>
              <w:ind w:right="-32"/>
              <w:jc w:val="both"/>
              <w:rPr>
                <w:rFonts w:ascii="Times New Roman" w:hAnsi="Times New Roman" w:cs="Times New Roman"/>
                <w:lang w:val="uk-UA"/>
              </w:rPr>
            </w:pPr>
            <w:r w:rsidRPr="003B34B6">
              <w:rPr>
                <w:rFonts w:ascii="Times New Roman" w:hAnsi="Times New Roman" w:cs="Times New Roman"/>
              </w:rPr>
              <w:t>у терапевта -2</w:t>
            </w:r>
            <w:r w:rsidRPr="003B34B6">
              <w:rPr>
                <w:rFonts w:ascii="Times New Roman" w:hAnsi="Times New Roman" w:cs="Times New Roman"/>
                <w:lang w:val="uk-UA"/>
              </w:rPr>
              <w:t>09</w:t>
            </w:r>
            <w:r w:rsidRPr="003B34B6">
              <w:rPr>
                <w:rFonts w:ascii="Times New Roman" w:hAnsi="Times New Roman" w:cs="Times New Roman"/>
              </w:rPr>
              <w:t>,</w:t>
            </w:r>
            <w:r w:rsidR="003B34B6">
              <w:rPr>
                <w:rFonts w:ascii="Times New Roman" w:hAnsi="Times New Roman" w:cs="Times New Roman"/>
                <w:lang w:val="uk-UA"/>
              </w:rPr>
              <w:t xml:space="preserve"> </w:t>
            </w:r>
            <w:r w:rsidRPr="003B34B6">
              <w:rPr>
                <w:rFonts w:ascii="Times New Roman" w:hAnsi="Times New Roman" w:cs="Times New Roman"/>
              </w:rPr>
              <w:t>у невропатолога – 1</w:t>
            </w:r>
            <w:r w:rsidRPr="003B34B6">
              <w:rPr>
                <w:rFonts w:ascii="Times New Roman" w:hAnsi="Times New Roman" w:cs="Times New Roman"/>
                <w:lang w:val="uk-UA"/>
              </w:rPr>
              <w:t>5</w:t>
            </w:r>
            <w:r w:rsidR="006032C9" w:rsidRPr="003B34B6">
              <w:rPr>
                <w:rFonts w:ascii="Times New Roman" w:hAnsi="Times New Roman" w:cs="Times New Roman"/>
              </w:rPr>
              <w:t>, у хірурга -</w:t>
            </w:r>
            <w:r w:rsidRPr="003B34B6">
              <w:rPr>
                <w:rFonts w:ascii="Times New Roman" w:hAnsi="Times New Roman" w:cs="Times New Roman"/>
              </w:rPr>
              <w:t xml:space="preserve">5, у ортопеда-1, у психіатра – </w:t>
            </w:r>
            <w:r w:rsidRPr="003B34B6">
              <w:rPr>
                <w:rFonts w:ascii="Times New Roman" w:hAnsi="Times New Roman" w:cs="Times New Roman"/>
                <w:lang w:val="uk-UA"/>
              </w:rPr>
              <w:t>4</w:t>
            </w:r>
            <w:r w:rsidRPr="003B34B6">
              <w:rPr>
                <w:rFonts w:ascii="Times New Roman" w:hAnsi="Times New Roman" w:cs="Times New Roman"/>
              </w:rPr>
              <w:t>, у уролога-</w:t>
            </w:r>
            <w:r w:rsidRPr="003B34B6">
              <w:rPr>
                <w:rFonts w:ascii="Times New Roman" w:hAnsi="Times New Roman" w:cs="Times New Roman"/>
                <w:lang w:val="uk-UA"/>
              </w:rPr>
              <w:t>3</w:t>
            </w:r>
            <w:r w:rsidRPr="003B34B6">
              <w:rPr>
                <w:rFonts w:ascii="Times New Roman" w:hAnsi="Times New Roman" w:cs="Times New Roman"/>
              </w:rPr>
              <w:t>, у офтальмолога–</w:t>
            </w:r>
            <w:r w:rsidRPr="003B34B6">
              <w:rPr>
                <w:rFonts w:ascii="Times New Roman" w:hAnsi="Times New Roman" w:cs="Times New Roman"/>
                <w:lang w:val="uk-UA"/>
              </w:rPr>
              <w:t>2</w:t>
            </w:r>
            <w:r w:rsidRPr="003B34B6">
              <w:rPr>
                <w:rFonts w:ascii="Times New Roman" w:hAnsi="Times New Roman" w:cs="Times New Roman"/>
              </w:rPr>
              <w:t xml:space="preserve">, </w:t>
            </w:r>
            <w:r w:rsidR="003B34B6">
              <w:rPr>
                <w:rFonts w:ascii="Times New Roman" w:hAnsi="Times New Roman" w:cs="Times New Roman"/>
                <w:lang w:val="uk-UA"/>
              </w:rPr>
              <w:t xml:space="preserve"> </w:t>
            </w:r>
            <w:r w:rsidRPr="003B34B6">
              <w:rPr>
                <w:rFonts w:ascii="Times New Roman" w:hAnsi="Times New Roman" w:cs="Times New Roman"/>
              </w:rPr>
              <w:t>інші-</w:t>
            </w:r>
            <w:r w:rsidRPr="003B34B6">
              <w:rPr>
                <w:rFonts w:ascii="Times New Roman" w:hAnsi="Times New Roman" w:cs="Times New Roman"/>
                <w:lang w:val="uk-UA"/>
              </w:rPr>
              <w:t>6</w:t>
            </w:r>
            <w:r w:rsidR="003B34B6">
              <w:rPr>
                <w:rFonts w:ascii="Times New Roman" w:hAnsi="Times New Roman" w:cs="Times New Roman"/>
              </w:rPr>
              <w:t>.</w:t>
            </w:r>
            <w:r w:rsidR="003B34B6">
              <w:rPr>
                <w:rFonts w:ascii="Times New Roman" w:hAnsi="Times New Roman" w:cs="Times New Roman"/>
                <w:lang w:val="uk-UA"/>
              </w:rPr>
              <w:t xml:space="preserve"> </w:t>
            </w:r>
            <w:r w:rsidR="006032C9" w:rsidRPr="003B34B6">
              <w:rPr>
                <w:rFonts w:ascii="Times New Roman" w:hAnsi="Times New Roman" w:cs="Times New Roman"/>
              </w:rPr>
              <w:t>Оздоровлено санаторно-к</w:t>
            </w:r>
            <w:r w:rsidRPr="003B34B6">
              <w:rPr>
                <w:rFonts w:ascii="Times New Roman" w:hAnsi="Times New Roman" w:cs="Times New Roman"/>
              </w:rPr>
              <w:t>урортним лікуванням-</w:t>
            </w:r>
            <w:r w:rsidRPr="003B34B6">
              <w:rPr>
                <w:rFonts w:ascii="Times New Roman" w:hAnsi="Times New Roman" w:cs="Times New Roman"/>
                <w:lang w:val="uk-UA"/>
              </w:rPr>
              <w:t>2</w:t>
            </w:r>
            <w:r w:rsidRPr="003B34B6">
              <w:rPr>
                <w:rFonts w:ascii="Times New Roman" w:hAnsi="Times New Roman" w:cs="Times New Roman"/>
              </w:rPr>
              <w:t xml:space="preserve"> учасник АТО . Протягом 201</w:t>
            </w:r>
            <w:r w:rsidRPr="003B34B6">
              <w:rPr>
                <w:rFonts w:ascii="Times New Roman" w:hAnsi="Times New Roman" w:cs="Times New Roman"/>
                <w:lang w:val="uk-UA"/>
              </w:rPr>
              <w:t>9</w:t>
            </w:r>
            <w:r w:rsidR="003B34B6" w:rsidRPr="003B34B6">
              <w:rPr>
                <w:rFonts w:ascii="Times New Roman" w:hAnsi="Times New Roman" w:cs="Times New Roman"/>
              </w:rPr>
              <w:t xml:space="preserve"> року оздоровлено в госпіталі-</w:t>
            </w:r>
            <w:r w:rsidR="003B34B6" w:rsidRPr="003B34B6">
              <w:rPr>
                <w:rFonts w:ascii="Times New Roman" w:hAnsi="Times New Roman" w:cs="Times New Roman"/>
                <w:lang w:val="uk-UA"/>
              </w:rPr>
              <w:t>5</w:t>
            </w:r>
            <w:r w:rsidR="003B34B6">
              <w:rPr>
                <w:rFonts w:ascii="Times New Roman" w:hAnsi="Times New Roman" w:cs="Times New Roman"/>
              </w:rPr>
              <w:t xml:space="preserve"> </w:t>
            </w:r>
            <w:r w:rsidR="003B34B6">
              <w:rPr>
                <w:rFonts w:ascii="Times New Roman" w:hAnsi="Times New Roman" w:cs="Times New Roman"/>
                <w:lang w:val="uk-UA"/>
              </w:rPr>
              <w:t>осіб</w:t>
            </w:r>
            <w:r w:rsidR="003B34B6" w:rsidRPr="003B34B6">
              <w:rPr>
                <w:rFonts w:ascii="Times New Roman" w:hAnsi="Times New Roman" w:cs="Times New Roman"/>
              </w:rPr>
              <w:t>, проліковано в стаціонарі-</w:t>
            </w:r>
            <w:r w:rsidR="003B34B6" w:rsidRPr="003B34B6">
              <w:rPr>
                <w:rFonts w:ascii="Times New Roman" w:hAnsi="Times New Roman" w:cs="Times New Roman"/>
                <w:lang w:val="uk-UA"/>
              </w:rPr>
              <w:t>5</w:t>
            </w:r>
            <w:r w:rsidR="003836B1">
              <w:rPr>
                <w:rFonts w:ascii="Times New Roman" w:hAnsi="Times New Roman" w:cs="Times New Roman"/>
                <w:lang w:val="uk-UA"/>
              </w:rPr>
              <w:t>осіб.</w:t>
            </w:r>
          </w:p>
        </w:tc>
      </w:tr>
      <w:tr w:rsidR="006032C9" w:rsidRPr="00BF3210" w:rsidTr="006547E4">
        <w:tc>
          <w:tcPr>
            <w:tcW w:w="817" w:type="dxa"/>
          </w:tcPr>
          <w:p w:rsidR="006032C9" w:rsidRPr="000D321E" w:rsidRDefault="006032C9" w:rsidP="0098414A">
            <w:pPr>
              <w:pStyle w:val="10"/>
              <w:jc w:val="both"/>
              <w:rPr>
                <w:rFonts w:ascii="Times New Roman" w:hAnsi="Times New Roman" w:cs="Times New Roman"/>
                <w:color w:val="000000"/>
              </w:rPr>
            </w:pPr>
            <w:r w:rsidRPr="000D321E">
              <w:rPr>
                <w:rFonts w:ascii="Times New Roman" w:hAnsi="Times New Roman" w:cs="Times New Roman"/>
                <w:color w:val="000000"/>
              </w:rPr>
              <w:t>3.2.</w:t>
            </w:r>
          </w:p>
        </w:tc>
        <w:tc>
          <w:tcPr>
            <w:tcW w:w="4343" w:type="dxa"/>
            <w:tcMar>
              <w:top w:w="0" w:type="dxa"/>
              <w:left w:w="108" w:type="dxa"/>
              <w:bottom w:w="0" w:type="dxa"/>
              <w:right w:w="108" w:type="dxa"/>
            </w:tcMar>
          </w:tcPr>
          <w:p w:rsidR="006032C9" w:rsidRPr="000D321E" w:rsidRDefault="006032C9" w:rsidP="0098414A">
            <w:pPr>
              <w:pStyle w:val="10"/>
              <w:jc w:val="both"/>
              <w:rPr>
                <w:rFonts w:ascii="Times New Roman" w:hAnsi="Times New Roman" w:cs="Times New Roman"/>
                <w:color w:val="000000"/>
              </w:rPr>
            </w:pPr>
            <w:r w:rsidRPr="000D321E">
              <w:rPr>
                <w:rFonts w:ascii="Times New Roman" w:hAnsi="Times New Roman" w:cs="Times New Roman"/>
                <w:color w:val="000000"/>
              </w:rPr>
              <w:t>Забезпечення санаторно-курортним лікуванням учасників бойових дій, інвалідів та поранених, які брали участь в АТО</w:t>
            </w:r>
          </w:p>
        </w:tc>
        <w:tc>
          <w:tcPr>
            <w:tcW w:w="10206" w:type="dxa"/>
            <w:tcMar>
              <w:left w:w="108" w:type="dxa"/>
              <w:right w:w="108" w:type="dxa"/>
            </w:tcMar>
          </w:tcPr>
          <w:p w:rsidR="006032C9" w:rsidRPr="003836B1" w:rsidRDefault="00BF3210" w:rsidP="003836B1">
            <w:pPr>
              <w:jc w:val="both"/>
              <w:rPr>
                <w:rFonts w:ascii="Times New Roman" w:hAnsi="Times New Roman" w:cs="Times New Roman"/>
                <w:lang w:val="uk-UA"/>
              </w:rPr>
            </w:pPr>
            <w:r w:rsidRPr="00BF3210">
              <w:rPr>
                <w:rFonts w:ascii="Times New Roman" w:hAnsi="Times New Roman" w:cs="Times New Roman"/>
                <w:lang w:val="uk-UA"/>
              </w:rPr>
              <w:t xml:space="preserve">4 учасники бойових дій з числа антитерористичної операції пройшли санаторно-курортне лікування, 1 особа в ТОВ «Санаторій «Борисфен», 1 особа в санаторії «Верховина» та 2 особи в санаторії «Дніпро-Бескид». </w:t>
            </w:r>
          </w:p>
        </w:tc>
      </w:tr>
      <w:tr w:rsidR="006032C9" w:rsidRPr="00370EBA" w:rsidTr="006547E4">
        <w:tc>
          <w:tcPr>
            <w:tcW w:w="817" w:type="dxa"/>
          </w:tcPr>
          <w:p w:rsidR="006032C9" w:rsidRPr="00E23B13" w:rsidRDefault="006032C9" w:rsidP="0098414A">
            <w:pPr>
              <w:pStyle w:val="10"/>
              <w:jc w:val="both"/>
              <w:rPr>
                <w:rFonts w:ascii="Times New Roman" w:hAnsi="Times New Roman" w:cs="Times New Roman"/>
              </w:rPr>
            </w:pPr>
            <w:r w:rsidRPr="00E23B13">
              <w:rPr>
                <w:rFonts w:ascii="Times New Roman" w:hAnsi="Times New Roman" w:cs="Times New Roman"/>
              </w:rPr>
              <w:t>3.3.</w:t>
            </w:r>
          </w:p>
        </w:tc>
        <w:tc>
          <w:tcPr>
            <w:tcW w:w="4343" w:type="dxa"/>
            <w:tcMar>
              <w:top w:w="0" w:type="dxa"/>
              <w:left w:w="108" w:type="dxa"/>
              <w:bottom w:w="0" w:type="dxa"/>
              <w:right w:w="108" w:type="dxa"/>
            </w:tcMar>
          </w:tcPr>
          <w:p w:rsidR="006032C9" w:rsidRPr="00E23B13" w:rsidRDefault="006032C9" w:rsidP="0098414A">
            <w:pPr>
              <w:pStyle w:val="10"/>
              <w:jc w:val="both"/>
              <w:rPr>
                <w:rFonts w:ascii="Times New Roman" w:hAnsi="Times New Roman" w:cs="Times New Roman"/>
              </w:rPr>
            </w:pPr>
            <w:r w:rsidRPr="00E23B13">
              <w:rPr>
                <w:rFonts w:ascii="Times New Roman" w:hAnsi="Times New Roman" w:cs="Times New Roman"/>
              </w:rPr>
              <w:t xml:space="preserve">Забезпечення проведення медичної реабілітації після поранень та надання психолого-психіатричної допомоги </w:t>
            </w:r>
            <w:r w:rsidRPr="00E23B13">
              <w:rPr>
                <w:rFonts w:ascii="Times New Roman" w:hAnsi="Times New Roman" w:cs="Times New Roman"/>
              </w:rPr>
              <w:lastRenderedPageBreak/>
              <w:t>учасникам АТО на базі обласної лікарні відновного лікування, Миколаївського обласного госпіталю ветеранів війни та обласної психіатричної лікарні №1</w:t>
            </w:r>
          </w:p>
        </w:tc>
        <w:tc>
          <w:tcPr>
            <w:tcW w:w="10206" w:type="dxa"/>
            <w:tcMar>
              <w:left w:w="108" w:type="dxa"/>
              <w:right w:w="108" w:type="dxa"/>
            </w:tcMar>
          </w:tcPr>
          <w:p w:rsidR="006032C9" w:rsidRPr="003836B1" w:rsidRDefault="006032C9" w:rsidP="0098414A">
            <w:pPr>
              <w:pStyle w:val="10"/>
              <w:ind w:right="-32"/>
              <w:jc w:val="both"/>
              <w:rPr>
                <w:rFonts w:ascii="Times New Roman" w:hAnsi="Times New Roman" w:cs="Times New Roman"/>
                <w:lang w:val="uk-UA"/>
              </w:rPr>
            </w:pPr>
            <w:r w:rsidRPr="00E23B13">
              <w:rPr>
                <w:rFonts w:ascii="Times New Roman" w:hAnsi="Times New Roman" w:cs="Times New Roman"/>
              </w:rPr>
              <w:lastRenderedPageBreak/>
              <w:t>Пр</w:t>
            </w:r>
            <w:r w:rsidR="00E23B13" w:rsidRPr="00E23B13">
              <w:rPr>
                <w:rFonts w:ascii="Times New Roman" w:hAnsi="Times New Roman" w:cs="Times New Roman"/>
              </w:rPr>
              <w:t>оведена медична реабілітація 1</w:t>
            </w:r>
            <w:r w:rsidR="00E23B13" w:rsidRPr="00E23B13">
              <w:rPr>
                <w:rFonts w:ascii="Times New Roman" w:hAnsi="Times New Roman" w:cs="Times New Roman"/>
                <w:lang w:val="uk-UA"/>
              </w:rPr>
              <w:t>55</w:t>
            </w:r>
            <w:r w:rsidR="003836B1">
              <w:rPr>
                <w:rFonts w:ascii="Times New Roman" w:hAnsi="Times New Roman" w:cs="Times New Roman"/>
              </w:rPr>
              <w:t xml:space="preserve"> особ</w:t>
            </w:r>
            <w:r w:rsidR="003836B1">
              <w:rPr>
                <w:rFonts w:ascii="Times New Roman" w:hAnsi="Times New Roman" w:cs="Times New Roman"/>
                <w:lang w:val="uk-UA"/>
              </w:rPr>
              <w:t>ам</w:t>
            </w:r>
            <w:r w:rsidRPr="00E23B13">
              <w:rPr>
                <w:rFonts w:ascii="Times New Roman" w:hAnsi="Times New Roman" w:cs="Times New Roman"/>
              </w:rPr>
              <w:t xml:space="preserve">. </w:t>
            </w:r>
            <w:r w:rsidR="00E23B13" w:rsidRPr="00E23B13">
              <w:rPr>
                <w:rFonts w:ascii="Times New Roman" w:hAnsi="Times New Roman" w:cs="Times New Roman"/>
              </w:rPr>
              <w:t xml:space="preserve">Фізична реабілітація проведена </w:t>
            </w:r>
            <w:r w:rsidR="00E23B13" w:rsidRPr="00E23B13">
              <w:rPr>
                <w:rFonts w:ascii="Times New Roman" w:hAnsi="Times New Roman" w:cs="Times New Roman"/>
                <w:lang w:val="uk-UA"/>
              </w:rPr>
              <w:t>11</w:t>
            </w:r>
            <w:r w:rsidR="00E23B13" w:rsidRPr="00E23B13">
              <w:rPr>
                <w:rFonts w:ascii="Times New Roman" w:hAnsi="Times New Roman" w:cs="Times New Roman"/>
              </w:rPr>
              <w:t xml:space="preserve"> особам. </w:t>
            </w:r>
            <w:r w:rsidR="00E23B13" w:rsidRPr="00E23B13">
              <w:rPr>
                <w:rFonts w:ascii="Times New Roman" w:hAnsi="Times New Roman" w:cs="Times New Roman"/>
                <w:lang w:val="uk-UA"/>
              </w:rPr>
              <w:t>11</w:t>
            </w:r>
            <w:r w:rsidR="003836B1">
              <w:rPr>
                <w:rFonts w:ascii="Times New Roman" w:hAnsi="Times New Roman" w:cs="Times New Roman"/>
              </w:rPr>
              <w:t xml:space="preserve"> ос</w:t>
            </w:r>
            <w:r w:rsidR="003836B1">
              <w:rPr>
                <w:rFonts w:ascii="Times New Roman" w:hAnsi="Times New Roman" w:cs="Times New Roman"/>
                <w:lang w:val="uk-UA"/>
              </w:rPr>
              <w:t>іб</w:t>
            </w:r>
            <w:r w:rsidRPr="00E23B13">
              <w:rPr>
                <w:rFonts w:ascii="Times New Roman" w:hAnsi="Times New Roman" w:cs="Times New Roman"/>
              </w:rPr>
              <w:t xml:space="preserve"> прой</w:t>
            </w:r>
            <w:r w:rsidR="003836B1">
              <w:rPr>
                <w:rFonts w:ascii="Times New Roman" w:hAnsi="Times New Roman" w:cs="Times New Roman"/>
              </w:rPr>
              <w:t xml:space="preserve">шли психологічну реабілітацію. </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3.4.</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Забезпечення  учасників АТО технічними та іншими засобами реабілітації</w:t>
            </w:r>
          </w:p>
        </w:tc>
        <w:tc>
          <w:tcPr>
            <w:tcW w:w="10206" w:type="dxa"/>
            <w:tcMar>
              <w:left w:w="108" w:type="dxa"/>
              <w:right w:w="108" w:type="dxa"/>
            </w:tcMar>
          </w:tcPr>
          <w:p w:rsidR="006032C9" w:rsidRPr="00370EBA" w:rsidRDefault="006032C9" w:rsidP="0098414A">
            <w:pPr>
              <w:pStyle w:val="10"/>
              <w:ind w:right="-32"/>
              <w:jc w:val="both"/>
              <w:rPr>
                <w:rFonts w:ascii="Times New Roman" w:hAnsi="Times New Roman" w:cs="Times New Roman"/>
                <w:color w:val="FF0000"/>
              </w:rPr>
            </w:pPr>
            <w:r w:rsidRPr="00370EBA">
              <w:rPr>
                <w:rFonts w:ascii="Times New Roman" w:hAnsi="Times New Roman" w:cs="Times New Roman"/>
              </w:rPr>
              <w:t>У 2019 році учасники АТО не зверталися за технічними та іншими засобами реабілітації до пункту прокату КЗ ТЦСО.</w:t>
            </w:r>
          </w:p>
        </w:tc>
      </w:tr>
      <w:tr w:rsidR="006032C9" w:rsidRPr="00370EBA" w:rsidTr="006547E4">
        <w:tc>
          <w:tcPr>
            <w:tcW w:w="15366" w:type="dxa"/>
            <w:gridSpan w:val="3"/>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p>
          <w:p w:rsidR="006032C9" w:rsidRPr="00370EBA" w:rsidRDefault="006032C9" w:rsidP="0098414A">
            <w:pPr>
              <w:pStyle w:val="10"/>
              <w:jc w:val="center"/>
              <w:rPr>
                <w:rFonts w:ascii="Times New Roman" w:hAnsi="Times New Roman" w:cs="Times New Roman"/>
              </w:rPr>
            </w:pPr>
            <w:r w:rsidRPr="00370EBA">
              <w:rPr>
                <w:rFonts w:ascii="Times New Roman" w:hAnsi="Times New Roman" w:cs="Times New Roman"/>
              </w:rPr>
              <w:t>Розділ 4. Психологічна реабілітація учасників АТО</w:t>
            </w:r>
          </w:p>
          <w:p w:rsidR="006032C9" w:rsidRPr="00370EBA" w:rsidRDefault="006032C9" w:rsidP="0098414A">
            <w:pPr>
              <w:pStyle w:val="10"/>
              <w:ind w:right="-32"/>
              <w:jc w:val="both"/>
              <w:rPr>
                <w:rFonts w:ascii="Times New Roman" w:hAnsi="Times New Roman" w:cs="Times New Roman"/>
              </w:rPr>
            </w:pP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4.1.</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Проведення первинної психологічної роботи з учасниками АТО, спрямованої на стабілізацію їх психоемоційного стану</w:t>
            </w:r>
          </w:p>
        </w:tc>
        <w:tc>
          <w:tcPr>
            <w:tcW w:w="10206" w:type="dxa"/>
            <w:tcMar>
              <w:left w:w="108" w:type="dxa"/>
              <w:right w:w="108" w:type="dxa"/>
            </w:tcMar>
          </w:tcPr>
          <w:p w:rsidR="006032C9" w:rsidRPr="00370EBA" w:rsidRDefault="006032C9" w:rsidP="0098414A">
            <w:pPr>
              <w:spacing w:after="150"/>
              <w:ind w:left="213" w:right="263"/>
              <w:jc w:val="both"/>
              <w:rPr>
                <w:rFonts w:ascii="Times New Roman" w:eastAsia="Times New Roman" w:hAnsi="Times New Roman" w:cs="Times New Roman"/>
                <w:color w:val="333333"/>
                <w:lang w:val="uk-UA"/>
              </w:rPr>
            </w:pPr>
            <w:r w:rsidRPr="00370EBA">
              <w:rPr>
                <w:rFonts w:ascii="Times New Roman" w:eastAsia="Times New Roman" w:hAnsi="Times New Roman" w:cs="Times New Roman"/>
                <w:color w:val="333333"/>
                <w:lang w:val="uk-UA"/>
              </w:rPr>
              <w:t>У місті Южноукраїнську працюють 3 кризових психологи, які надають первину психологічну допомогу учасникам АТО.</w:t>
            </w:r>
          </w:p>
          <w:p w:rsidR="006032C9" w:rsidRPr="00370EBA" w:rsidRDefault="006032C9" w:rsidP="0098414A">
            <w:pPr>
              <w:pStyle w:val="10"/>
              <w:jc w:val="both"/>
              <w:rPr>
                <w:rFonts w:ascii="Times New Roman" w:hAnsi="Times New Roman" w:cs="Times New Roman"/>
                <w:color w:val="FF0000"/>
              </w:rPr>
            </w:pPr>
            <w:r w:rsidRPr="00370EBA">
              <w:rPr>
                <w:rFonts w:ascii="Times New Roman" w:eastAsia="Times New Roman" w:hAnsi="Times New Roman" w:cs="Times New Roman"/>
                <w:color w:val="333333"/>
                <w:lang w:val="uk-UA"/>
              </w:rPr>
              <w:t xml:space="preserve">Первинна психологічна консультація надана 2 особам. </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4.2.</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Надання психологічного консультування членів сімей учасників АТО з метою гармонізації сімейних стосунків, сприяння психологічній підтримці учасників АТО з боку родичів</w:t>
            </w:r>
          </w:p>
        </w:tc>
        <w:tc>
          <w:tcPr>
            <w:tcW w:w="10206" w:type="dxa"/>
            <w:tcMar>
              <w:left w:w="108" w:type="dxa"/>
              <w:right w:w="108" w:type="dxa"/>
            </w:tcMar>
          </w:tcPr>
          <w:p w:rsidR="006032C9" w:rsidRPr="00370EBA" w:rsidRDefault="006032C9" w:rsidP="0098414A">
            <w:pPr>
              <w:pStyle w:val="10"/>
              <w:ind w:right="-32"/>
              <w:jc w:val="both"/>
              <w:rPr>
                <w:rFonts w:ascii="Times New Roman" w:eastAsia="Times New Roman" w:hAnsi="Times New Roman" w:cs="Times New Roman"/>
                <w:color w:val="333333"/>
                <w:lang w:val="uk-UA"/>
              </w:rPr>
            </w:pPr>
            <w:r w:rsidRPr="00370EBA">
              <w:rPr>
                <w:rFonts w:ascii="Times New Roman" w:eastAsia="Times New Roman" w:hAnsi="Times New Roman" w:cs="Times New Roman"/>
                <w:color w:val="333333"/>
                <w:lang w:val="uk-UA"/>
              </w:rPr>
              <w:t>З метою гармонізації сімейних стосунків, сприяння психологічній підтримці учасників АТО з боку родичів консультування надано 2 членам/особам сімей учасників АТО.</w:t>
            </w:r>
          </w:p>
          <w:p w:rsidR="006032C9" w:rsidRPr="00370EBA" w:rsidRDefault="006032C9" w:rsidP="0098414A">
            <w:pPr>
              <w:pStyle w:val="10"/>
              <w:ind w:right="-32"/>
              <w:jc w:val="both"/>
              <w:rPr>
                <w:rFonts w:ascii="Times New Roman" w:hAnsi="Times New Roman" w:cs="Times New Roman"/>
                <w:color w:val="FF0000"/>
                <w:lang w:val="uk-UA"/>
              </w:rPr>
            </w:pP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4.3.</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Сприяння роботі Миколаївської кризової служби для учасників АТО та членів їх сімей щодо надання комплексної морально-психологічної підтримки на території міста</w:t>
            </w:r>
          </w:p>
        </w:tc>
        <w:tc>
          <w:tcPr>
            <w:tcW w:w="10206" w:type="dxa"/>
            <w:tcMar>
              <w:left w:w="108" w:type="dxa"/>
              <w:right w:w="108" w:type="dxa"/>
            </w:tcMar>
          </w:tcPr>
          <w:p w:rsidR="006032C9" w:rsidRPr="007F164C" w:rsidRDefault="006032C9" w:rsidP="0098414A">
            <w:pPr>
              <w:pStyle w:val="10"/>
              <w:jc w:val="both"/>
              <w:rPr>
                <w:rFonts w:ascii="Times New Roman" w:hAnsi="Times New Roman" w:cs="Times New Roman"/>
              </w:rPr>
            </w:pPr>
            <w:r w:rsidRPr="007F164C">
              <w:rPr>
                <w:rFonts w:ascii="Times New Roman" w:eastAsia="Times New Roman" w:hAnsi="Times New Roman" w:cs="Times New Roman"/>
                <w:lang w:val="uk-UA"/>
              </w:rPr>
              <w:t>Практичний психолог  центру  входить до складу волонтерської організації Миколаївської кризової служби для учасників АТО.</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4.4.</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Забезпечення створення та функціонування «телефону довіри» </w:t>
            </w:r>
            <w:r w:rsidRPr="00370EBA">
              <w:rPr>
                <w:rFonts w:ascii="Times New Roman" w:hAnsi="Times New Roman" w:cs="Times New Roman"/>
              </w:rPr>
              <w:lastRenderedPageBreak/>
              <w:t>щодо надання психологічної допомоги демобілізованим учасникам АТО</w:t>
            </w:r>
          </w:p>
        </w:tc>
        <w:tc>
          <w:tcPr>
            <w:tcW w:w="10206" w:type="dxa"/>
            <w:tcMar>
              <w:left w:w="108"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 xml:space="preserve">Визначено номер телефону за яким безпосередньо мають можливість телефонувати отримувачі послуг центру, в тому числі й демобілізовані учасники АТО. </w:t>
            </w:r>
          </w:p>
          <w:p w:rsidR="006032C9" w:rsidRPr="00370EBA" w:rsidRDefault="006032C9" w:rsidP="0098414A">
            <w:pPr>
              <w:pStyle w:val="10"/>
              <w:jc w:val="both"/>
              <w:rPr>
                <w:rFonts w:ascii="Times New Roman" w:hAnsi="Times New Roman" w:cs="Times New Roman"/>
              </w:rPr>
            </w:pPr>
          </w:p>
        </w:tc>
      </w:tr>
      <w:tr w:rsidR="006032C9" w:rsidRPr="00370EBA" w:rsidTr="006547E4">
        <w:tc>
          <w:tcPr>
            <w:tcW w:w="817" w:type="dxa"/>
          </w:tcPr>
          <w:p w:rsidR="006032C9" w:rsidRPr="00BF3210" w:rsidRDefault="006032C9" w:rsidP="0098414A">
            <w:pPr>
              <w:pStyle w:val="10"/>
              <w:jc w:val="both"/>
              <w:rPr>
                <w:rFonts w:ascii="Times New Roman" w:hAnsi="Times New Roman" w:cs="Times New Roman"/>
              </w:rPr>
            </w:pPr>
            <w:r w:rsidRPr="00BF3210">
              <w:rPr>
                <w:rFonts w:ascii="Times New Roman" w:hAnsi="Times New Roman" w:cs="Times New Roman"/>
              </w:rPr>
              <w:lastRenderedPageBreak/>
              <w:t>4.5.</w:t>
            </w:r>
          </w:p>
        </w:tc>
        <w:tc>
          <w:tcPr>
            <w:tcW w:w="4343" w:type="dxa"/>
            <w:tcMar>
              <w:top w:w="0" w:type="dxa"/>
              <w:left w:w="108" w:type="dxa"/>
              <w:bottom w:w="0" w:type="dxa"/>
              <w:right w:w="108" w:type="dxa"/>
            </w:tcMar>
          </w:tcPr>
          <w:p w:rsidR="006032C9" w:rsidRPr="00BF3210" w:rsidRDefault="006032C9" w:rsidP="0098414A">
            <w:pPr>
              <w:pStyle w:val="10"/>
              <w:jc w:val="both"/>
              <w:rPr>
                <w:rFonts w:ascii="Times New Roman" w:hAnsi="Times New Roman" w:cs="Times New Roman"/>
              </w:rPr>
            </w:pPr>
            <w:r w:rsidRPr="00BF3210">
              <w:rPr>
                <w:rFonts w:ascii="Times New Roman" w:hAnsi="Times New Roman" w:cs="Times New Roman"/>
              </w:rPr>
              <w:t>Забезпечення видачі направлень для проходження психологічної реабілітації</w:t>
            </w:r>
          </w:p>
        </w:tc>
        <w:tc>
          <w:tcPr>
            <w:tcW w:w="10206" w:type="dxa"/>
            <w:tcMar>
              <w:left w:w="108" w:type="dxa"/>
              <w:right w:w="108" w:type="dxa"/>
            </w:tcMar>
          </w:tcPr>
          <w:p w:rsidR="00BF3210" w:rsidRPr="00BF3210" w:rsidRDefault="00BF3210" w:rsidP="0098414A">
            <w:pPr>
              <w:jc w:val="both"/>
              <w:rPr>
                <w:rFonts w:ascii="Times New Roman" w:hAnsi="Times New Roman" w:cs="Times New Roman"/>
                <w:lang w:val="uk-UA"/>
              </w:rPr>
            </w:pPr>
            <w:r w:rsidRPr="00BF3210">
              <w:rPr>
                <w:rFonts w:ascii="Times New Roman" w:hAnsi="Times New Roman" w:cs="Times New Roman"/>
                <w:lang w:val="uk-UA"/>
              </w:rPr>
              <w:t xml:space="preserve">2 особи  </w:t>
            </w:r>
            <w:r w:rsidRPr="00BF3210">
              <w:rPr>
                <w:rFonts w:ascii="Times New Roman" w:hAnsi="Times New Roman" w:cs="Times New Roman"/>
              </w:rPr>
              <w:t>отрима</w:t>
            </w:r>
            <w:r w:rsidRPr="00BF3210">
              <w:rPr>
                <w:rFonts w:ascii="Times New Roman" w:hAnsi="Times New Roman" w:cs="Times New Roman"/>
                <w:lang w:val="uk-UA"/>
              </w:rPr>
              <w:t>ли</w:t>
            </w:r>
            <w:r w:rsidRPr="00BF3210">
              <w:rPr>
                <w:rFonts w:ascii="Times New Roman" w:hAnsi="Times New Roman" w:cs="Times New Roman"/>
              </w:rPr>
              <w:t xml:space="preserve"> направлення на реабілітаційні послуги з психологічної реабілітації</w:t>
            </w:r>
            <w:r w:rsidRPr="00BF3210">
              <w:rPr>
                <w:rFonts w:ascii="Times New Roman" w:hAnsi="Times New Roman" w:cs="Times New Roman"/>
                <w:lang w:val="uk-UA"/>
              </w:rPr>
              <w:t>, до ДП «Південь-курорт-сервіс» на базі санаторію «Орізонт» та ТОВ «Санаторій Борисфен».</w:t>
            </w:r>
          </w:p>
          <w:p w:rsidR="006032C9" w:rsidRPr="00370EBA" w:rsidRDefault="006032C9" w:rsidP="0098414A">
            <w:pPr>
              <w:pStyle w:val="10"/>
              <w:ind w:right="-32"/>
              <w:jc w:val="both"/>
              <w:rPr>
                <w:rFonts w:ascii="Times New Roman" w:hAnsi="Times New Roman" w:cs="Times New Roman"/>
                <w:color w:val="FF0000"/>
              </w:rPr>
            </w:pPr>
          </w:p>
        </w:tc>
      </w:tr>
      <w:tr w:rsidR="006032C9" w:rsidRPr="000C41D9" w:rsidTr="007F164C">
        <w:trPr>
          <w:trHeight w:val="5400"/>
        </w:trPr>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4.6.</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Здійснення психолого – педагогічного супроводу дітей шкільного віку із сімей учасників АТО</w:t>
            </w:r>
          </w:p>
        </w:tc>
        <w:tc>
          <w:tcPr>
            <w:tcW w:w="10206" w:type="dxa"/>
            <w:tcMar>
              <w:left w:w="108"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Забезпечено психолого-педагогічний супровід дітей шкільного віку із сімей учасників АТО. Протягом звітного періоду  продовжується  спостереження за дітьми учасників АТО  щодо їх емоційного стану, налагодження стосунків в учнівському колективі.  </w:t>
            </w:r>
          </w:p>
          <w:p w:rsidR="006032C9" w:rsidRPr="00370EBA" w:rsidRDefault="006032C9" w:rsidP="0098414A">
            <w:pPr>
              <w:pStyle w:val="10"/>
              <w:spacing w:after="200" w:line="276" w:lineRule="auto"/>
              <w:jc w:val="both"/>
              <w:rPr>
                <w:rFonts w:ascii="Times New Roman" w:hAnsi="Times New Roman" w:cs="Times New Roman"/>
              </w:rPr>
            </w:pPr>
            <w:r w:rsidRPr="00370EBA">
              <w:rPr>
                <w:rFonts w:ascii="Times New Roman" w:hAnsi="Times New Roman" w:cs="Times New Roman"/>
              </w:rPr>
              <w:t xml:space="preserve">Надано 82 консультації дітям учасників АТО  та їхнім сім'ям. </w:t>
            </w:r>
          </w:p>
          <w:p w:rsidR="006032C9" w:rsidRPr="00370EBA" w:rsidRDefault="006032C9" w:rsidP="0098414A">
            <w:pPr>
              <w:pStyle w:val="10"/>
              <w:spacing w:after="200" w:line="276" w:lineRule="auto"/>
              <w:jc w:val="both"/>
              <w:rPr>
                <w:rFonts w:ascii="Times New Roman" w:hAnsi="Times New Roman" w:cs="Times New Roman"/>
                <w:color w:val="FF0000"/>
                <w:lang w:val="uk-UA"/>
              </w:rPr>
            </w:pPr>
            <w:r w:rsidRPr="00370EBA">
              <w:rPr>
                <w:rFonts w:ascii="Times New Roman" w:hAnsi="Times New Roman" w:cs="Times New Roman"/>
              </w:rPr>
              <w:t>Проведено спостереження та діагностику першокласників та п’ятикласників з метою адаптації (4 особи), корекційно - відновлювальну роботу  ( 39 осіб) – ЮЗШ №3.</w:t>
            </w:r>
            <w:r w:rsidRPr="00370EBA">
              <w:rPr>
                <w:rFonts w:ascii="Times New Roman" w:hAnsi="Times New Roman" w:cs="Times New Roman"/>
                <w:color w:val="FF0000"/>
              </w:rPr>
              <w:t xml:space="preserve">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На виконання наказу МОН №509 від 22.05.2018р. «Про затвердження Положення про психологічну службу у системі освіти України», з метою збереження та зміцнення психічного та соціального здоров'я, сприяння особистісному, інтелектуальному, фізичному і соціальному розвитку здобувачів освіти працівниками соціально-психологічної служби шляхом доповнення сучасних методів навчання та виховання ефективними психолого-педагогічними технологіями здійснюється психолого-педагогічний супровід дітей шкільного віку із сімей учасників АТО:</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1) соціальними педагогами закладів загальної середньої освіти та гімназії оформлюються соціальні паспорти закладів та соціальні паспорти класів, із визначенням категорій внутрішньо переміщених осіб та осіб з числа членів сімей учасників АТО.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2) соціальними педагогами ведеться інформаційно-роз'яснювальна робота щодо дотримання прав дітей із сімей учасників АТО (в індивідуальній формі надаються консультації батькам/опікунам учнів, учням).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3) з дітьми із сімей учасників АТО проводяться індивідуальні бесіди та консультації (за запитом педагогів закладу/ запитом батьків/опікунів/ за результатами психолого-педагогічного спостереження під час освітнього процесу).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4) практичними психологами та соціальними педагогами здійснюється індивідуальне консультування педагогів закладів освіти щодо особливостей освітнього процесу дітей (вплив </w:t>
            </w:r>
            <w:r w:rsidRPr="00370EBA">
              <w:rPr>
                <w:rFonts w:ascii="Times New Roman" w:hAnsi="Times New Roman" w:cs="Times New Roman"/>
                <w:lang w:val="uk-UA"/>
              </w:rPr>
              <w:lastRenderedPageBreak/>
              <w:t>психотравми та розвиток дитини, наслідки травмуючих подій на психоемоційному, когнітивному рівнях) та організації взаємодії з їхніми батьками.</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5) в рамках соціально-психологічного супроводу різних категорій населення з 2019 року практичними психологами та соціальними педагогами закладів освіти розпочато співпрацю з Товариством Червоного Хреста за проектом «Психосоціальна підтримка», в тому числі за програмою «Розвиток емоційної стійкості дітей. Психосоціальна підтримка в школі та поза нею» (Київ, 2017).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6) працівниками соціально-психологічної служби здійснюється психологічне вивчення особливостей розвитку дітей із сімей АТО (на основі планових щорічних психодіагностичних обстежень рівня розвитку загальних психічних процесів, процесів адаптації учнів при переході до наступної навчальної ланки, вивчення рівня загальної шкільної тривожності та ін.). За результатами обстежень проводиться необхідна психокорекцій на робота, залучення учнів до групової розвиткової та відновлювальної діяльності.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7) з батьками учнів проводяться індивідуальні консультації щодо особливостей розвитку дітей, які пережили психотравмуючі події. Батьки учнів залучаються до засідань батьківських всеобучів та «Клубу турботливих батьків» (ЮЗШ №4). Протягом 2019 року практичними психологами проводились групові та індивідуальні консультації для батьків та дітей, які втратили близьких людей.</w:t>
            </w:r>
          </w:p>
          <w:p w:rsidR="006032C9" w:rsidRPr="00370EBA" w:rsidRDefault="006032C9" w:rsidP="0098414A">
            <w:pPr>
              <w:pStyle w:val="10"/>
              <w:spacing w:after="200" w:line="276" w:lineRule="auto"/>
              <w:jc w:val="both"/>
              <w:rPr>
                <w:rFonts w:ascii="Times New Roman" w:hAnsi="Times New Roman" w:cs="Times New Roman"/>
                <w:color w:val="FF0000"/>
                <w:lang w:val="uk-UA"/>
              </w:rPr>
            </w:pPr>
            <w:r w:rsidRPr="00370EBA">
              <w:rPr>
                <w:rFonts w:ascii="Times New Roman" w:hAnsi="Times New Roman" w:cs="Times New Roman"/>
                <w:lang w:val="uk-UA"/>
              </w:rPr>
              <w:t>Відповідно до ст.6 Закону України  «Про позашкільну освіту», вихованці, учні, слухачі мають право на позашкільну освіту відповідно до їх здібностей, обдарувань, уподобань, інтересів. Здобуття позашкільної освіти ґрунтується на принципі добровільності вибору видів діяльності, а також здійснюється за участю батьків або осіб, які їх замінюють.</w:t>
            </w:r>
          </w:p>
        </w:tc>
      </w:tr>
      <w:tr w:rsidR="006032C9" w:rsidRPr="000C41D9"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4.7.</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Сприяння організації безкоштовного літнього відпочинку для дітей учасників АТО</w:t>
            </w:r>
          </w:p>
          <w:p w:rsidR="006032C9" w:rsidRPr="00370EBA" w:rsidRDefault="006032C9" w:rsidP="0098414A">
            <w:pPr>
              <w:pStyle w:val="10"/>
              <w:jc w:val="both"/>
              <w:rPr>
                <w:rFonts w:ascii="Times New Roman" w:hAnsi="Times New Roman" w:cs="Times New Roman"/>
              </w:rPr>
            </w:pPr>
          </w:p>
        </w:tc>
        <w:tc>
          <w:tcPr>
            <w:tcW w:w="10206" w:type="dxa"/>
            <w:tcMar>
              <w:left w:w="108" w:type="dxa"/>
              <w:right w:w="108" w:type="dxa"/>
            </w:tcMar>
          </w:tcPr>
          <w:p w:rsidR="006032C9" w:rsidRPr="000D321E" w:rsidRDefault="006032C9" w:rsidP="0098414A">
            <w:pPr>
              <w:pStyle w:val="10"/>
              <w:jc w:val="both"/>
              <w:rPr>
                <w:rFonts w:ascii="Times New Roman" w:hAnsi="Times New Roman" w:cs="Times New Roman"/>
                <w:color w:val="000000"/>
                <w:lang w:val="uk-UA"/>
              </w:rPr>
            </w:pPr>
            <w:r w:rsidRPr="000D321E">
              <w:rPr>
                <w:rFonts w:ascii="Times New Roman" w:eastAsia="Times New Roman" w:hAnsi="Times New Roman" w:cs="Times New Roman"/>
                <w:color w:val="000000"/>
                <w:lang w:val="uk-UA"/>
              </w:rPr>
              <w:t xml:space="preserve"> Фахівцями із соціальної роботи здійснюється інформування сімей учасників АТО щодо безкоштовного оздоровлення та відпочинку дітей в літніх таборах.</w:t>
            </w:r>
          </w:p>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Проведено відповідну роботу щодо безкоштовного літнього відпочинку для дітей учасників АТО в   таборі з денним перебуванням «Калинонька»</w:t>
            </w:r>
          </w:p>
          <w:p w:rsidR="006032C9" w:rsidRPr="00370EBA" w:rsidRDefault="006032C9" w:rsidP="0098414A">
            <w:pPr>
              <w:pStyle w:val="10"/>
              <w:widowControl w:val="0"/>
              <w:jc w:val="both"/>
              <w:rPr>
                <w:rFonts w:ascii="Times New Roman" w:hAnsi="Times New Roman" w:cs="Times New Roman"/>
              </w:rPr>
            </w:pPr>
            <w:r w:rsidRPr="00370EBA">
              <w:rPr>
                <w:rFonts w:ascii="Times New Roman" w:hAnsi="Times New Roman" w:cs="Times New Roman"/>
              </w:rPr>
              <w:t xml:space="preserve">Управління молоді, спорту та культури Южноукраїнської міської ради сприяє безкоштовному літньому відпочинку дітей пільгової категорії.  </w:t>
            </w:r>
          </w:p>
          <w:p w:rsidR="006032C9" w:rsidRPr="00370EBA" w:rsidRDefault="006032C9" w:rsidP="0098414A">
            <w:pPr>
              <w:pStyle w:val="10"/>
              <w:widowControl w:val="0"/>
              <w:jc w:val="both"/>
              <w:rPr>
                <w:rFonts w:ascii="Times New Roman" w:hAnsi="Times New Roman" w:cs="Times New Roman"/>
              </w:rPr>
            </w:pPr>
            <w:r w:rsidRPr="00370EBA">
              <w:rPr>
                <w:rFonts w:ascii="Times New Roman" w:hAnsi="Times New Roman" w:cs="Times New Roman"/>
              </w:rPr>
              <w:t xml:space="preserve">За кошти обласного бюджету у ДОТ «Маяк» с. Рибаківка оздоровлено 3 дітей  учасників АТО, у </w:t>
            </w:r>
            <w:r w:rsidRPr="00370EBA">
              <w:rPr>
                <w:rFonts w:ascii="Times New Roman" w:hAnsi="Times New Roman" w:cs="Times New Roman"/>
              </w:rPr>
              <w:lastRenderedPageBreak/>
              <w:t>ДОТ «Динамо» с. Очаків  оздоровлено 1 дитину.  Всього: 4 дитини.  У міському таборі "Калинонька" оздоровлено 17 дітей.</w:t>
            </w:r>
          </w:p>
          <w:p w:rsidR="006032C9" w:rsidRPr="00370EBA" w:rsidRDefault="006032C9" w:rsidP="0098414A">
            <w:pPr>
              <w:pStyle w:val="10"/>
              <w:widowControl w:val="0"/>
              <w:jc w:val="both"/>
              <w:rPr>
                <w:rFonts w:ascii="Times New Roman" w:hAnsi="Times New Roman" w:cs="Times New Roman"/>
              </w:rPr>
            </w:pPr>
            <w:r w:rsidRPr="00370EBA">
              <w:rPr>
                <w:rFonts w:ascii="Times New Roman" w:hAnsi="Times New Roman" w:cs="Times New Roman"/>
              </w:rPr>
              <w:t>Періодично, до державних та міських свят організовуються спортивні змагання на пляжі, на території  дворових майданчиків, розважальні заходи на Музейні площі, у палаці культури "Енергетик". На базі комунального закладу «Южноукраїнська дитяча юнацька спортивна школа» діяв прогулянковий майданчик, в якому  мали змогу оздоровитись діти.</w:t>
            </w:r>
          </w:p>
          <w:p w:rsidR="006032C9" w:rsidRPr="00370EBA" w:rsidRDefault="006032C9" w:rsidP="0098414A">
            <w:pPr>
              <w:pStyle w:val="10"/>
              <w:jc w:val="both"/>
              <w:rPr>
                <w:rFonts w:ascii="Times New Roman" w:hAnsi="Times New Roman" w:cs="Times New Roman"/>
                <w:lang w:val="uk-UA"/>
              </w:rPr>
            </w:pPr>
            <w:r w:rsidRPr="00370EBA">
              <w:rPr>
                <w:rFonts w:ascii="Times New Roman" w:hAnsi="Times New Roman" w:cs="Times New Roman"/>
                <w:lang w:val="uk-UA"/>
              </w:rPr>
              <w:t>Відповідно до розпорядження Миколаївської обласної державної адміністрації від 27.02.2019 № 55-р «Про затвердження заходів щодо реалізації в 2019 році Програми оздоровлення та відпочинку дітей Миколаївської області на 2019-2023 роки», розпорядження Южноукраїнського міського голови від 18.03.2019 № 46-р «Про затвердження комплексних заходів щодо організації літнього відпочинку та оздоровлення дітей в місті Южноукраїнську в 2019 році» та розпорядження Южноукраїнського міського голови від 23.04.2019 № 81-р «Про затвердження заходів щодо підготовки до літнього оздоровчо-туристичного сезону 2019 року в місті Южноукраїнську» в закладах освіти  було забезпечено організацію літнього відпочинку та оздоровлення дітей. Діти осіб, визнаних учасниками бойових дій</w:t>
            </w:r>
            <w:r w:rsidRPr="00370EBA">
              <w:rPr>
                <w:rFonts w:ascii="Times New Roman" w:hAnsi="Times New Roman" w:cs="Times New Roman"/>
                <w:lang w:val="uk-UA"/>
              </w:rPr>
              <w:tab/>
              <w:t xml:space="preserve">(16 чоловік) та 1 дитина, один із батьків якої загинув у районі проведення антитерористичної операції згідно рішення виконавчого комітету безкоштовно відвідували  загальноміський дитячий заклад відпочинку – табір з денним перебуванням «Калинонька» на базі Южноукраїнської загальноосвітньої школи № </w:t>
            </w:r>
            <w:r w:rsidR="007F164C">
              <w:rPr>
                <w:rFonts w:ascii="Times New Roman" w:hAnsi="Times New Roman" w:cs="Times New Roman"/>
                <w:lang w:val="uk-UA"/>
              </w:rPr>
              <w:t>1 імені Захисників В</w:t>
            </w:r>
            <w:r w:rsidRPr="00370EBA">
              <w:rPr>
                <w:rFonts w:ascii="Times New Roman" w:hAnsi="Times New Roman" w:cs="Times New Roman"/>
                <w:lang w:val="uk-UA"/>
              </w:rPr>
              <w:t>ітчизни.</w:t>
            </w:r>
          </w:p>
        </w:tc>
      </w:tr>
      <w:tr w:rsidR="006032C9" w:rsidRPr="000C41D9"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4.8.</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Забезпечення першочергового охоплення дітей учасників АТО позакласною та позашкільною роботою</w:t>
            </w:r>
          </w:p>
        </w:tc>
        <w:tc>
          <w:tcPr>
            <w:tcW w:w="10206" w:type="dxa"/>
            <w:tcMar>
              <w:left w:w="108" w:type="dxa"/>
              <w:right w:w="108" w:type="dxa"/>
            </w:tcMar>
          </w:tcPr>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color w:val="FF0000"/>
              </w:rPr>
              <w:t xml:space="preserve"> </w:t>
            </w:r>
            <w:r w:rsidRPr="00370EBA">
              <w:rPr>
                <w:rFonts w:ascii="Times New Roman" w:hAnsi="Times New Roman" w:cs="Times New Roman"/>
              </w:rPr>
              <w:t>Охоплено позакласною та позашкільною роботою  42  учні із сімей учасників АТО.</w:t>
            </w:r>
            <w:r w:rsidRPr="00370EBA">
              <w:rPr>
                <w:rFonts w:ascii="Times New Roman" w:hAnsi="Times New Roman" w:cs="Times New Roman"/>
                <w:color w:val="FF0000"/>
              </w:rPr>
              <w:t xml:space="preserve">  </w:t>
            </w:r>
            <w:r w:rsidRPr="00370EBA">
              <w:rPr>
                <w:rFonts w:ascii="Times New Roman" w:hAnsi="Times New Roman" w:cs="Times New Roman"/>
                <w:lang w:val="uk-UA"/>
              </w:rPr>
              <w:t>У гуртки та секції закладів загальної середньої та  позашкільної освіти приймаються всі бажаючі (у тому числі і діти учасників АТО),  на підставі заяви батьків або осіб, які їх замінюють. Черга на здобуття позашкільної освіти відсутня. Заняття  безкоштовні.</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У поточному навчальному році позашкільною освітою охоплено 43 дитини учасників АТО.</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З них у закладах загальної середньої освіти  - 42 вихованця:</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у гімназії  – 7;</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у школі №1 – 3;</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№2 – 10;</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№3 – 19,</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№4 – 3.</w:t>
            </w:r>
          </w:p>
          <w:p w:rsidR="006032C9" w:rsidRPr="003836B1" w:rsidRDefault="006032C9" w:rsidP="0098414A">
            <w:pPr>
              <w:pStyle w:val="10"/>
              <w:jc w:val="both"/>
              <w:rPr>
                <w:rFonts w:ascii="Times New Roman" w:hAnsi="Times New Roman" w:cs="Times New Roman"/>
                <w:lang w:val="uk-UA"/>
              </w:rPr>
            </w:pPr>
            <w:r w:rsidRPr="00370EBA">
              <w:rPr>
                <w:rFonts w:ascii="Times New Roman" w:hAnsi="Times New Roman" w:cs="Times New Roman"/>
                <w:lang w:val="uk-UA"/>
              </w:rPr>
              <w:t xml:space="preserve">Заклад позашкільної освіти, а саме ЦДЮТ відвідує один вихованець (гурток «Іграшка», </w:t>
            </w:r>
            <w:r w:rsidRPr="00370EBA">
              <w:rPr>
                <w:rFonts w:ascii="Times New Roman" w:hAnsi="Times New Roman" w:cs="Times New Roman"/>
                <w:lang w:val="uk-UA"/>
              </w:rPr>
              <w:lastRenderedPageBreak/>
              <w:t>керівник Гармаш О.П.).</w:t>
            </w:r>
            <w:r w:rsidR="003836B1">
              <w:rPr>
                <w:rFonts w:ascii="Times New Roman" w:hAnsi="Times New Roman" w:cs="Times New Roman"/>
                <w:lang w:val="uk-UA"/>
              </w:rPr>
              <w:t xml:space="preserve">    </w:t>
            </w: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4.9.</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Забезпечення навчанням дітей учасників бойових дій АТО в комунальному закладі «Дитяча школа мистецтв» на безкоштовній основі</w:t>
            </w:r>
          </w:p>
        </w:tc>
        <w:tc>
          <w:tcPr>
            <w:tcW w:w="10206" w:type="dxa"/>
            <w:tcMar>
              <w:left w:w="108" w:type="dxa"/>
              <w:right w:w="108" w:type="dxa"/>
            </w:tcMar>
          </w:tcPr>
          <w:p w:rsidR="006032C9" w:rsidRPr="003339E0" w:rsidRDefault="006032C9" w:rsidP="003339E0">
            <w:pPr>
              <w:pStyle w:val="10"/>
              <w:jc w:val="both"/>
              <w:rPr>
                <w:rFonts w:ascii="Times New Roman" w:hAnsi="Times New Roman" w:cs="Times New Roman"/>
              </w:rPr>
            </w:pPr>
            <w:r w:rsidRPr="00370EBA">
              <w:rPr>
                <w:rFonts w:ascii="Times New Roman" w:hAnsi="Times New Roman" w:cs="Times New Roman"/>
              </w:rPr>
              <w:t>Рішенням виконавчого комітету Южноукраїнської міської ради від 31.07.2019 № 171 "Про погодження розміру плати, встановлення пільг щодо плати за навчання в комунальному закладі „Дитяча школа мистецтв” на 2019 – 2020 навчальний рік" встановлено додаткові пільги щодо плати за навчання у комунальному закладі «Дитяча школа мистецтв» на 2019-2020 навчальний рік: звільнено на 100% від плати за навчання дітей, батьки яких мають статус учасників бойових дій.</w:t>
            </w:r>
          </w:p>
        </w:tc>
      </w:tr>
      <w:tr w:rsidR="006032C9" w:rsidRPr="00370EBA" w:rsidTr="006547E4">
        <w:tc>
          <w:tcPr>
            <w:tcW w:w="15366" w:type="dxa"/>
            <w:gridSpan w:val="3"/>
            <w:tcMar>
              <w:top w:w="0" w:type="dxa"/>
              <w:left w:w="108" w:type="dxa"/>
              <w:bottom w:w="0" w:type="dxa"/>
              <w:right w:w="108" w:type="dxa"/>
            </w:tcMar>
          </w:tcPr>
          <w:p w:rsidR="007F164C" w:rsidRDefault="007F164C" w:rsidP="0098414A">
            <w:pPr>
              <w:pStyle w:val="10"/>
              <w:jc w:val="center"/>
              <w:rPr>
                <w:rFonts w:ascii="Times New Roman" w:hAnsi="Times New Roman" w:cs="Times New Roman"/>
                <w:lang w:val="uk-UA"/>
              </w:rPr>
            </w:pPr>
          </w:p>
          <w:p w:rsidR="006032C9" w:rsidRPr="00370EBA" w:rsidRDefault="006032C9" w:rsidP="0098414A">
            <w:pPr>
              <w:pStyle w:val="10"/>
              <w:jc w:val="center"/>
              <w:rPr>
                <w:rFonts w:ascii="Times New Roman" w:hAnsi="Times New Roman" w:cs="Times New Roman"/>
              </w:rPr>
            </w:pPr>
            <w:r w:rsidRPr="00370EBA">
              <w:rPr>
                <w:rFonts w:ascii="Times New Roman" w:hAnsi="Times New Roman" w:cs="Times New Roman"/>
              </w:rPr>
              <w:t>Розділ 5. Вшанування пам’яті учасників АТО та патріотичне виховання молоді</w:t>
            </w:r>
          </w:p>
          <w:p w:rsidR="006032C9" w:rsidRPr="00370EBA" w:rsidRDefault="006032C9" w:rsidP="0098414A">
            <w:pPr>
              <w:pStyle w:val="10"/>
              <w:jc w:val="both"/>
              <w:rPr>
                <w:rFonts w:ascii="Times New Roman" w:hAnsi="Times New Roman" w:cs="Times New Roman"/>
              </w:rPr>
            </w:pP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5.1.</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Встановлення на території міста пам’ятних знаків, меморіальних дощок загиблим учасникам АТО</w:t>
            </w:r>
          </w:p>
        </w:tc>
        <w:tc>
          <w:tcPr>
            <w:tcW w:w="10206" w:type="dxa"/>
            <w:tcMar>
              <w:left w:w="108" w:type="dxa"/>
              <w:right w:w="108" w:type="dxa"/>
            </w:tcMar>
          </w:tcPr>
          <w:p w:rsidR="006032C9" w:rsidRDefault="006032C9" w:rsidP="0098414A">
            <w:pPr>
              <w:pStyle w:val="10"/>
              <w:jc w:val="both"/>
              <w:rPr>
                <w:rFonts w:ascii="Times New Roman" w:hAnsi="Times New Roman" w:cs="Times New Roman"/>
                <w:lang w:val="uk-UA"/>
              </w:rPr>
            </w:pPr>
            <w:r w:rsidRPr="00370EBA">
              <w:rPr>
                <w:rFonts w:ascii="Times New Roman" w:hAnsi="Times New Roman" w:cs="Times New Roman"/>
              </w:rPr>
              <w:t>Встановлено пам’ятний знак учасникам АТО на музейній площі. У 2018 році меморіальні дошки загиблим учасникам  АТО не встано</w:t>
            </w:r>
            <w:r w:rsidR="003836B1">
              <w:rPr>
                <w:rFonts w:ascii="Times New Roman" w:hAnsi="Times New Roman" w:cs="Times New Roman"/>
              </w:rPr>
              <w:t xml:space="preserve">влювались. Проводиться робота </w:t>
            </w:r>
            <w:r w:rsidR="003836B1">
              <w:rPr>
                <w:rFonts w:ascii="Times New Roman" w:hAnsi="Times New Roman" w:cs="Times New Roman"/>
                <w:lang w:val="uk-UA"/>
              </w:rPr>
              <w:t>з</w:t>
            </w:r>
            <w:r w:rsidRPr="00370EBA">
              <w:rPr>
                <w:rFonts w:ascii="Times New Roman" w:hAnsi="Times New Roman" w:cs="Times New Roman"/>
              </w:rPr>
              <w:t xml:space="preserve"> розгляду питання щодо можливості перенесення всії існуючих на території міста меморіальних дошок загиблим учасникам АТО на територію меморіального комплексу</w:t>
            </w:r>
          </w:p>
          <w:p w:rsidR="007F164C" w:rsidRPr="007F164C" w:rsidRDefault="007F164C" w:rsidP="0098414A">
            <w:pPr>
              <w:pStyle w:val="10"/>
              <w:jc w:val="both"/>
              <w:rPr>
                <w:rFonts w:ascii="Times New Roman" w:hAnsi="Times New Roman" w:cs="Times New Roman"/>
                <w:lang w:val="uk-UA"/>
              </w:rPr>
            </w:pPr>
          </w:p>
        </w:tc>
      </w:tr>
      <w:tr w:rsidR="006032C9" w:rsidRPr="00370EBA" w:rsidTr="006547E4">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5.2.</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Створення у музейних, бібліотечних закладах тематичних виставок, експозицій, у тому числі фотовиставок, присвячених героїзму учасників АТО</w:t>
            </w:r>
          </w:p>
        </w:tc>
        <w:tc>
          <w:tcPr>
            <w:tcW w:w="10206" w:type="dxa"/>
            <w:tcMar>
              <w:left w:w="108" w:type="dxa"/>
              <w:right w:w="108" w:type="dxa"/>
            </w:tcMar>
          </w:tcPr>
          <w:p w:rsidR="006032C9" w:rsidRPr="00370EBA" w:rsidRDefault="006032C9" w:rsidP="0098414A">
            <w:pPr>
              <w:pStyle w:val="10"/>
              <w:widowControl w:val="0"/>
              <w:jc w:val="both"/>
              <w:rPr>
                <w:rFonts w:ascii="Times New Roman" w:hAnsi="Times New Roman" w:cs="Times New Roman"/>
              </w:rPr>
            </w:pPr>
            <w:r w:rsidRPr="00370EBA">
              <w:rPr>
                <w:rFonts w:ascii="Times New Roman" w:hAnsi="Times New Roman" w:cs="Times New Roman"/>
              </w:rPr>
              <w:t xml:space="preserve">У Южноукраїнському міському історичному музеї та бібліотеках діють експозиції. </w:t>
            </w:r>
            <w:r w:rsidRPr="00370EBA">
              <w:rPr>
                <w:rFonts w:ascii="Times New Roman" w:hAnsi="Times New Roman" w:cs="Times New Roman"/>
                <w:color w:val="1D2129"/>
              </w:rPr>
              <w:t xml:space="preserve"> У музеї представлена постійно діюча експозиція « Герої не вмирають». </w:t>
            </w:r>
            <w:r w:rsidRPr="00370EBA">
              <w:rPr>
                <w:rFonts w:ascii="Times New Roman" w:hAnsi="Times New Roman" w:cs="Times New Roman"/>
              </w:rPr>
              <w:t xml:space="preserve">В експозиції музею  представлені  фотографії воїнів АТО та військове спорядження.  </w:t>
            </w:r>
          </w:p>
          <w:p w:rsidR="006032C9" w:rsidRPr="00370EBA" w:rsidRDefault="006032C9" w:rsidP="0098414A">
            <w:pPr>
              <w:pStyle w:val="10"/>
              <w:widowControl w:val="0"/>
              <w:jc w:val="both"/>
              <w:rPr>
                <w:rFonts w:ascii="Times New Roman" w:hAnsi="Times New Roman" w:cs="Times New Roman"/>
                <w:color w:val="1D2129"/>
              </w:rPr>
            </w:pPr>
            <w:r w:rsidRPr="00370EBA">
              <w:rPr>
                <w:rFonts w:ascii="Times New Roman" w:hAnsi="Times New Roman" w:cs="Times New Roman"/>
                <w:color w:val="1D2129"/>
              </w:rPr>
              <w:t xml:space="preserve">Також представлені інформаційно-просвітницькі стенди «Донбас: переPROчитання образу», експозиція « Сьогодні славить вся країна своїх синів захисників» до Дня захисника України. </w:t>
            </w:r>
          </w:p>
          <w:p w:rsidR="007F164C" w:rsidRPr="007F164C" w:rsidRDefault="006032C9" w:rsidP="006547E4">
            <w:pPr>
              <w:pStyle w:val="10"/>
              <w:widowControl w:val="0"/>
              <w:jc w:val="both"/>
              <w:rPr>
                <w:rFonts w:ascii="Times New Roman" w:hAnsi="Times New Roman" w:cs="Times New Roman"/>
              </w:rPr>
            </w:pPr>
            <w:r w:rsidRPr="00370EBA">
              <w:rPr>
                <w:rFonts w:ascii="Times New Roman" w:hAnsi="Times New Roman" w:cs="Times New Roman"/>
              </w:rPr>
              <w:t>У виставковій залі Южноукраїнського міського історичного музею  організовуються виставки, експозиції (з офіційним відкриттям) до Дня захисників України, Дня Збройних Сил України т</w:t>
            </w:r>
            <w:r w:rsidR="006547E4">
              <w:rPr>
                <w:rFonts w:ascii="Times New Roman" w:hAnsi="Times New Roman" w:cs="Times New Roman"/>
              </w:rPr>
              <w:t>а Міжнародного дня волонт</w:t>
            </w:r>
            <w:r w:rsidRPr="00370EBA">
              <w:rPr>
                <w:rFonts w:ascii="Times New Roman" w:hAnsi="Times New Roman" w:cs="Times New Roman"/>
              </w:rPr>
              <w:t>У бібліотеці для дітей проведено патріотичну хвилину «З Україною в серці!»</w:t>
            </w:r>
            <w:r w:rsidRPr="00370EBA">
              <w:rPr>
                <w:rFonts w:ascii="Times New Roman" w:hAnsi="Times New Roman" w:cs="Times New Roman"/>
                <w:i/>
              </w:rPr>
              <w:t xml:space="preserve">, </w:t>
            </w:r>
            <w:r w:rsidRPr="00370EBA">
              <w:rPr>
                <w:rFonts w:ascii="Times New Roman" w:hAnsi="Times New Roman" w:cs="Times New Roman"/>
              </w:rPr>
              <w:t>бенефіс книги Галини Кирпи "Мій тато став зіркою". У бібліотеці для дорослих - тематична година "Вітчизна пам'ятає", історичні віражі "Ми козацького роду", книжкова виставка-реквієм " Уклін всім ,хто край свій боронить".</w:t>
            </w:r>
          </w:p>
        </w:tc>
      </w:tr>
      <w:tr w:rsidR="006032C9" w:rsidRPr="000C41D9" w:rsidTr="007F164C">
        <w:trPr>
          <w:trHeight w:val="3274"/>
        </w:trPr>
        <w:tc>
          <w:tcPr>
            <w:tcW w:w="817" w:type="dxa"/>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lastRenderedPageBreak/>
              <w:t>5.3.</w:t>
            </w:r>
          </w:p>
        </w:tc>
        <w:tc>
          <w:tcPr>
            <w:tcW w:w="4343" w:type="dxa"/>
            <w:tcMar>
              <w:top w:w="0" w:type="dxa"/>
              <w:left w:w="108" w:type="dxa"/>
              <w:bottom w:w="0"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Організація зустрічей учнів, студентів з учасниками АТО та волонтерами, які надають їм допомогу. Проведення лінійок та уроків пам'яті, круглих столів, бесід, лекцій, виставок малюнків та інших тематичних заходів, присвячених вшануванню пам'яті захисників, які віддали життя за незалежність та територіальну цілісність України</w:t>
            </w:r>
          </w:p>
        </w:tc>
        <w:tc>
          <w:tcPr>
            <w:tcW w:w="10206" w:type="dxa"/>
            <w:tcMar>
              <w:left w:w="108" w:type="dxa"/>
              <w:right w:w="108" w:type="dxa"/>
            </w:tcMar>
          </w:tcPr>
          <w:p w:rsidR="006032C9" w:rsidRPr="00370EBA" w:rsidRDefault="006032C9" w:rsidP="0098414A">
            <w:pPr>
              <w:pStyle w:val="10"/>
              <w:jc w:val="both"/>
              <w:rPr>
                <w:rFonts w:ascii="Times New Roman" w:hAnsi="Times New Roman" w:cs="Times New Roman"/>
              </w:rPr>
            </w:pPr>
            <w:r w:rsidRPr="00370EBA">
              <w:rPr>
                <w:rFonts w:ascii="Times New Roman" w:hAnsi="Times New Roman" w:cs="Times New Roman"/>
              </w:rPr>
              <w:t xml:space="preserve">Учасники АТО є постійними учасниками заходів у Южноукраїнському міському історичному музеї, які проводяться для дітей міста (шкіл, дошкільних навчальних закладів, ліцею): </w:t>
            </w:r>
          </w:p>
          <w:p w:rsidR="006032C9" w:rsidRPr="00370EBA" w:rsidRDefault="006032C9" w:rsidP="0098414A">
            <w:pPr>
              <w:pStyle w:val="10"/>
              <w:widowControl w:val="0"/>
              <w:ind w:firstLine="708"/>
              <w:jc w:val="both"/>
              <w:rPr>
                <w:rFonts w:ascii="Times New Roman" w:hAnsi="Times New Roman" w:cs="Times New Roman"/>
                <w:color w:val="222222"/>
              </w:rPr>
            </w:pPr>
            <w:r w:rsidRPr="00370EBA">
              <w:rPr>
                <w:rFonts w:ascii="Times New Roman" w:hAnsi="Times New Roman" w:cs="Times New Roman"/>
                <w:color w:val="222222"/>
              </w:rPr>
              <w:t>- виставка науково-допоміжного матеріалу «Вони пройшли крізь вогонь і зброю» до Дня Героїв Небесної Сотні.</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патріотична година до Дня Героїв Небесної Сотні. На заході була представлена нова книга «Южноукраїнськ. Хоробрі серця – 2». </w:t>
            </w:r>
          </w:p>
          <w:p w:rsidR="006032C9" w:rsidRPr="00370EBA" w:rsidRDefault="006032C9" w:rsidP="0098414A">
            <w:pPr>
              <w:pStyle w:val="10"/>
              <w:widowControl w:val="0"/>
              <w:ind w:firstLine="708"/>
              <w:jc w:val="both"/>
              <w:rPr>
                <w:rFonts w:ascii="Times New Roman" w:hAnsi="Times New Roman" w:cs="Times New Roman"/>
                <w:color w:val="222222"/>
              </w:rPr>
            </w:pPr>
            <w:r w:rsidRPr="00370EBA">
              <w:rPr>
                <w:rFonts w:ascii="Times New Roman" w:hAnsi="Times New Roman" w:cs="Times New Roman"/>
                <w:color w:val="1D2129"/>
              </w:rPr>
              <w:t xml:space="preserve">- </w:t>
            </w:r>
            <w:r w:rsidRPr="00370EBA">
              <w:rPr>
                <w:rFonts w:ascii="Times New Roman" w:hAnsi="Times New Roman" w:cs="Times New Roman"/>
                <w:color w:val="222222"/>
              </w:rPr>
              <w:t>виставка науково-допоміжного матеріалу «Із вдячністю за наше майбутнє» до Дня українського добровольця.</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xml:space="preserve">- </w:t>
            </w:r>
            <w:r w:rsidRPr="00370EBA">
              <w:rPr>
                <w:rFonts w:ascii="Times New Roman" w:hAnsi="Times New Roman" w:cs="Times New Roman"/>
                <w:color w:val="222222"/>
              </w:rPr>
              <w:t xml:space="preserve">майстер – клас «Кораблик побажань». </w:t>
            </w:r>
            <w:r w:rsidRPr="00370EBA">
              <w:rPr>
                <w:rFonts w:ascii="Times New Roman" w:hAnsi="Times New Roman" w:cs="Times New Roman"/>
                <w:color w:val="1D2129"/>
              </w:rPr>
              <w:t>На знак солідарності та підтримки українських військовополонених моряків, захоплених російською стороною у Керченській протоці, працівники музею разом з дітьми долучилися до Всеукраїнського флешмобу «Кораблики побажань».</w:t>
            </w:r>
          </w:p>
          <w:p w:rsidR="006032C9" w:rsidRPr="00370EBA" w:rsidRDefault="006032C9" w:rsidP="0098414A">
            <w:pPr>
              <w:pStyle w:val="10"/>
              <w:widowControl w:val="0"/>
              <w:ind w:firstLine="708"/>
              <w:jc w:val="both"/>
              <w:rPr>
                <w:rFonts w:ascii="Times New Roman" w:hAnsi="Times New Roman" w:cs="Times New Roman"/>
                <w:color w:val="222222"/>
              </w:rPr>
            </w:pPr>
            <w:r w:rsidRPr="00370EBA">
              <w:rPr>
                <w:rFonts w:ascii="Times New Roman" w:hAnsi="Times New Roman" w:cs="Times New Roman"/>
                <w:color w:val="1D2129"/>
              </w:rPr>
              <w:t xml:space="preserve">- </w:t>
            </w:r>
            <w:r w:rsidRPr="00370EBA">
              <w:rPr>
                <w:rFonts w:ascii="Times New Roman" w:hAnsi="Times New Roman" w:cs="Times New Roman"/>
                <w:color w:val="222222"/>
              </w:rPr>
              <w:t>виставка науково-допоміжного матеріалу «Мужні і незламні» до Дня пам’яті захисників України, які загинули в боротьбі за незалежність, суверенітет і територіальну цілісність України.</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xml:space="preserve">- тематична екскурсія до Дня пам’яті </w:t>
            </w:r>
            <w:r w:rsidRPr="00370EBA">
              <w:rPr>
                <w:rFonts w:ascii="Times New Roman" w:hAnsi="Times New Roman" w:cs="Times New Roman"/>
                <w:color w:val="222222"/>
              </w:rPr>
              <w:t>захисників України.</w:t>
            </w:r>
            <w:r w:rsidRPr="00370EBA">
              <w:rPr>
                <w:rFonts w:ascii="Times New Roman" w:hAnsi="Times New Roman" w:cs="Times New Roman"/>
                <w:color w:val="1D2129"/>
              </w:rPr>
              <w:t xml:space="preserve"> </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xml:space="preserve">- інформаційно-просвітницькі стенди «Донбас: переPROчитання образу». </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xml:space="preserve">- експозиція « Сьогодні славить вся країна своїх синів захисників» до Дня захисника України. </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xml:space="preserve">- відкриття експозиції з елементами театралізації «Зима ,що нас змінила» до Дня Гідності та Свободи. </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xml:space="preserve">- тематична екскурсія до Дня Гідності та Свободи. </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тематична зустріч з Героєм - Балановим Миколою Миколайовичем- прапорщиком Збройних Сил України з позивним "Укроп".</w:t>
            </w:r>
          </w:p>
          <w:p w:rsidR="006032C9" w:rsidRPr="00370EBA" w:rsidRDefault="006032C9" w:rsidP="0098414A">
            <w:pPr>
              <w:pStyle w:val="10"/>
              <w:widowControl w:val="0"/>
              <w:ind w:firstLine="708"/>
              <w:jc w:val="both"/>
              <w:rPr>
                <w:rFonts w:ascii="Times New Roman" w:hAnsi="Times New Roman" w:cs="Times New Roman"/>
                <w:color w:val="1D2129"/>
              </w:rPr>
            </w:pPr>
            <w:r w:rsidRPr="00370EBA">
              <w:rPr>
                <w:rFonts w:ascii="Times New Roman" w:hAnsi="Times New Roman" w:cs="Times New Roman"/>
                <w:color w:val="1D2129"/>
              </w:rPr>
              <w:t>- відкриття експозиції «Героїв стежина від батька до сина» до Дня Збройних Сил України та Міжнародного Дня волонтерів.</w:t>
            </w:r>
            <w:r w:rsidRPr="00370EBA">
              <w:rPr>
                <w:rFonts w:ascii="Times New Roman" w:hAnsi="Times New Roman" w:cs="Times New Roman"/>
                <w:color w:val="1D2129"/>
              </w:rPr>
              <w:tab/>
            </w:r>
          </w:p>
          <w:p w:rsidR="006032C9" w:rsidRPr="00370EBA" w:rsidRDefault="006032C9" w:rsidP="0098414A">
            <w:pPr>
              <w:pStyle w:val="10"/>
              <w:widowControl w:val="0"/>
              <w:jc w:val="both"/>
              <w:rPr>
                <w:rFonts w:ascii="Times New Roman" w:hAnsi="Times New Roman" w:cs="Times New Roman"/>
                <w:color w:val="1D2129"/>
              </w:rPr>
            </w:pPr>
            <w:r w:rsidRPr="00370EBA">
              <w:rPr>
                <w:rFonts w:ascii="Times New Roman" w:hAnsi="Times New Roman" w:cs="Times New Roman"/>
                <w:color w:val="1D2129"/>
              </w:rPr>
              <w:t xml:space="preserve"> </w:t>
            </w:r>
          </w:p>
          <w:p w:rsidR="006032C9" w:rsidRPr="00370EBA" w:rsidRDefault="006032C9" w:rsidP="0098414A">
            <w:pPr>
              <w:pStyle w:val="10"/>
              <w:spacing w:line="256" w:lineRule="auto"/>
              <w:jc w:val="both"/>
              <w:rPr>
                <w:rFonts w:ascii="Times New Roman" w:hAnsi="Times New Roman" w:cs="Times New Roman"/>
              </w:rPr>
            </w:pPr>
            <w:r w:rsidRPr="00370EBA">
              <w:rPr>
                <w:rFonts w:ascii="Times New Roman" w:hAnsi="Times New Roman" w:cs="Times New Roman"/>
              </w:rPr>
              <w:t xml:space="preserve">У </w:t>
            </w:r>
            <w:r w:rsidRPr="00370EBA">
              <w:rPr>
                <w:rFonts w:ascii="Times New Roman" w:hAnsi="Times New Roman" w:cs="Times New Roman"/>
                <w:b/>
              </w:rPr>
              <w:t>гімназії</w:t>
            </w:r>
            <w:r w:rsidRPr="00370EBA">
              <w:rPr>
                <w:rFonts w:ascii="Times New Roman" w:hAnsi="Times New Roman" w:cs="Times New Roman"/>
              </w:rPr>
              <w:t xml:space="preserve">  з нагоди Дня Захисника  України  проведено благодійну акцію, в рамках якої  відбувся  благодійний  ярмарок  (зібрано  4670 грн і передано  воїнам  ООС); урочисте зібрання «Співдружність поколінь» (зустріч з воїнами-ветеранами Афганської війни та учасниками бойових дій в зоні ООС); виховний  захід для  учнів  3(7)-А  класу із  запрошенням  воїна   ООС  Паламарчука С. «Сини  -  герої,  борці  за  вільну  Україну»; є</w:t>
            </w:r>
            <w:r w:rsidRPr="00370EBA">
              <w:rPr>
                <w:rFonts w:ascii="Times New Roman" w:hAnsi="Times New Roman" w:cs="Times New Roman"/>
                <w:color w:val="212121"/>
              </w:rPr>
              <w:t xml:space="preserve">дині   години  спілкування для  </w:t>
            </w:r>
            <w:r w:rsidRPr="00370EBA">
              <w:rPr>
                <w:rFonts w:ascii="Times New Roman" w:hAnsi="Times New Roman" w:cs="Times New Roman"/>
                <w:color w:val="212121"/>
              </w:rPr>
              <w:lastRenderedPageBreak/>
              <w:t xml:space="preserve">учнів  1(5)-7(11)-х кл.  «Герої-земляки  антитерористичної операції на Сході України. </w:t>
            </w:r>
            <w:r w:rsidRPr="00370EBA">
              <w:rPr>
                <w:rFonts w:ascii="Times New Roman" w:hAnsi="Times New Roman" w:cs="Times New Roman"/>
              </w:rPr>
              <w:t xml:space="preserve">Учні  закладу  взяли  активну  участь  у  акції  «Краплинки добра для героїв ООС» (привітання  з  Новорічними  та  Різдвяними  святами  солдатів  ООС).  Всі  речі  та  продукти  передано  волонтерам Благодійного Фонду «Мирне Небо», які доправили  солдатам на передову. </w:t>
            </w:r>
          </w:p>
          <w:p w:rsidR="006032C9" w:rsidRPr="00370EBA" w:rsidRDefault="006032C9" w:rsidP="0098414A">
            <w:pPr>
              <w:pStyle w:val="10"/>
              <w:spacing w:after="200" w:line="276" w:lineRule="auto"/>
              <w:jc w:val="both"/>
              <w:rPr>
                <w:rFonts w:ascii="Times New Roman" w:hAnsi="Times New Roman" w:cs="Times New Roman"/>
              </w:rPr>
            </w:pPr>
            <w:r w:rsidRPr="00370EBA">
              <w:rPr>
                <w:rFonts w:ascii="Times New Roman" w:hAnsi="Times New Roman" w:cs="Times New Roman"/>
                <w:b/>
              </w:rPr>
              <w:t>ЮЗШ №1</w:t>
            </w:r>
            <w:r w:rsidRPr="00370EBA">
              <w:rPr>
                <w:rFonts w:ascii="Times New Roman" w:hAnsi="Times New Roman" w:cs="Times New Roman"/>
              </w:rPr>
              <w:t xml:space="preserve"> -  Проведено  тематичні екскурсії до шкільного та міського музеїв «Подвигу жити вічно»,       </w:t>
            </w:r>
            <w:r w:rsidRPr="00370EBA">
              <w:rPr>
                <w:rFonts w:ascii="Times New Roman" w:hAnsi="Times New Roman" w:cs="Times New Roman"/>
                <w:b/>
              </w:rPr>
              <w:t xml:space="preserve">  </w:t>
            </w:r>
            <w:r w:rsidRPr="00370EBA">
              <w:rPr>
                <w:rFonts w:ascii="Times New Roman" w:hAnsi="Times New Roman" w:cs="Times New Roman"/>
              </w:rPr>
              <w:t xml:space="preserve">уроки мужності «Уроки жорстокої війни», «Вони боронять цілісність держави», «Пам'яті героїв Небесної сотні», «Захист Батьківщини - обов'язок кожного,  Організовано зустріч військових військової частини 3044, воїнів АТО з учнями 9-11 класів та виставку сучасної зброї для учнів 1-11 класів. </w:t>
            </w:r>
          </w:p>
          <w:p w:rsidR="006032C9" w:rsidRPr="00370EBA" w:rsidRDefault="006032C9" w:rsidP="0098414A">
            <w:pPr>
              <w:pStyle w:val="10"/>
              <w:spacing w:after="200" w:line="276" w:lineRule="auto"/>
              <w:jc w:val="both"/>
              <w:rPr>
                <w:rFonts w:ascii="Times New Roman" w:hAnsi="Times New Roman" w:cs="Times New Roman"/>
              </w:rPr>
            </w:pPr>
            <w:r w:rsidRPr="00370EBA">
              <w:rPr>
                <w:rFonts w:ascii="Times New Roman" w:hAnsi="Times New Roman" w:cs="Times New Roman"/>
                <w:b/>
              </w:rPr>
              <w:t>ЮЗШ №2</w:t>
            </w:r>
            <w:r w:rsidRPr="00370EBA">
              <w:rPr>
                <w:rFonts w:ascii="Times New Roman" w:hAnsi="Times New Roman" w:cs="Times New Roman"/>
              </w:rPr>
              <w:t xml:space="preserve"> – організовано</w:t>
            </w:r>
            <w:r w:rsidRPr="00370EBA">
              <w:rPr>
                <w:rFonts w:ascii="Times New Roman" w:hAnsi="Times New Roman" w:cs="Times New Roman"/>
                <w:color w:val="000000"/>
              </w:rPr>
              <w:t xml:space="preserve"> </w:t>
            </w:r>
            <w:r w:rsidRPr="00370EBA">
              <w:rPr>
                <w:rFonts w:ascii="Times New Roman" w:hAnsi="Times New Roman" w:cs="Times New Roman"/>
              </w:rPr>
              <w:t>загальношкільний виховний захід до Дня захисника України та Дня Українського козацтва»,  цикл виховних годин: «</w:t>
            </w:r>
            <w:r w:rsidRPr="00370EBA">
              <w:rPr>
                <w:rFonts w:ascii="Times New Roman" w:hAnsi="Times New Roman" w:cs="Times New Roman"/>
                <w:color w:val="000000"/>
              </w:rPr>
              <w:t xml:space="preserve">Україна  на шляху до свободи та незалежності», участь у благодійній акції «Гвардійська родина – тобі, Україно!». </w:t>
            </w:r>
            <w:r w:rsidRPr="00370EBA">
              <w:rPr>
                <w:rFonts w:ascii="Times New Roman" w:hAnsi="Times New Roman" w:cs="Times New Roman"/>
              </w:rPr>
              <w:t xml:space="preserve">Проведено інформаційні перерви до Дня Захисника України, до Дня Гідності і Свободи, до Дня Збройних Сил України. </w:t>
            </w:r>
            <w:r w:rsidRPr="00370EBA">
              <w:rPr>
                <w:rFonts w:ascii="Times New Roman" w:hAnsi="Times New Roman" w:cs="Times New Roman"/>
                <w:color w:val="000000"/>
              </w:rPr>
              <w:t xml:space="preserve">Учні </w:t>
            </w:r>
            <w:r w:rsidRPr="00370EBA">
              <w:rPr>
                <w:rFonts w:ascii="Times New Roman" w:hAnsi="Times New Roman" w:cs="Times New Roman"/>
              </w:rPr>
              <w:t>9-11 класів</w:t>
            </w:r>
            <w:r w:rsidRPr="00370EBA">
              <w:rPr>
                <w:rFonts w:ascii="Times New Roman" w:hAnsi="Times New Roman" w:cs="Times New Roman"/>
                <w:color w:val="000000"/>
              </w:rPr>
              <w:t xml:space="preserve"> взяли участь у з</w:t>
            </w:r>
            <w:r w:rsidRPr="00370EBA">
              <w:rPr>
                <w:rFonts w:ascii="Times New Roman" w:hAnsi="Times New Roman" w:cs="Times New Roman"/>
              </w:rPr>
              <w:t>маганнях з кульової стрільби та зі стрільби з пневматичної гвинтівки.</w:t>
            </w:r>
          </w:p>
          <w:p w:rsidR="006032C9" w:rsidRPr="00370EBA" w:rsidRDefault="006032C9" w:rsidP="0098414A">
            <w:pPr>
              <w:pStyle w:val="10"/>
              <w:spacing w:after="200" w:line="276" w:lineRule="auto"/>
              <w:jc w:val="both"/>
              <w:rPr>
                <w:rFonts w:ascii="Times New Roman" w:hAnsi="Times New Roman" w:cs="Times New Roman"/>
              </w:rPr>
            </w:pPr>
            <w:r w:rsidRPr="00370EBA">
              <w:rPr>
                <w:rFonts w:ascii="Times New Roman" w:hAnsi="Times New Roman" w:cs="Times New Roman"/>
                <w:b/>
              </w:rPr>
              <w:t>ЮЗШ №3</w:t>
            </w:r>
            <w:r w:rsidRPr="00370EBA">
              <w:rPr>
                <w:rFonts w:ascii="Times New Roman" w:hAnsi="Times New Roman" w:cs="Times New Roman"/>
              </w:rPr>
              <w:t xml:space="preserve"> </w:t>
            </w:r>
            <w:r w:rsidRPr="00370EBA">
              <w:rPr>
                <w:rFonts w:ascii="Times New Roman" w:hAnsi="Times New Roman" w:cs="Times New Roman"/>
                <w:b/>
              </w:rPr>
              <w:t xml:space="preserve">- </w:t>
            </w:r>
            <w:r w:rsidRPr="00370EBA">
              <w:rPr>
                <w:rFonts w:ascii="Times New Roman" w:hAnsi="Times New Roman" w:cs="Times New Roman"/>
              </w:rPr>
              <w:t xml:space="preserve">проведено урок пам’яті «Спогади», </w:t>
            </w:r>
            <w:r w:rsidRPr="00370EBA">
              <w:rPr>
                <w:rFonts w:ascii="Times New Roman" w:hAnsi="Times New Roman" w:cs="Times New Roman"/>
                <w:color w:val="000000"/>
              </w:rPr>
              <w:t xml:space="preserve">змагання з кульової стрільби, </w:t>
            </w:r>
            <w:r w:rsidRPr="00370EBA">
              <w:rPr>
                <w:rFonts w:ascii="Times New Roman" w:hAnsi="Times New Roman" w:cs="Times New Roman"/>
              </w:rPr>
              <w:t xml:space="preserve"> турнір з військово-прикладних видів спорту на Кубок пам’яті воїнів ООС імені Сергія Горобця, акції «Гвардійська родина-тобі,Україно!», «Твори добро!» для учасників ООС, участь у проекті кіно, що наближає перемогу.  </w:t>
            </w:r>
          </w:p>
          <w:p w:rsidR="006032C9" w:rsidRPr="00370EBA" w:rsidRDefault="006032C9" w:rsidP="0098414A">
            <w:pPr>
              <w:pStyle w:val="10"/>
              <w:spacing w:after="200" w:line="276" w:lineRule="auto"/>
              <w:jc w:val="both"/>
              <w:rPr>
                <w:rFonts w:ascii="Times New Roman" w:hAnsi="Times New Roman" w:cs="Times New Roman"/>
                <w:lang w:val="uk-UA"/>
              </w:rPr>
            </w:pPr>
            <w:r w:rsidRPr="00370EBA">
              <w:rPr>
                <w:rFonts w:ascii="Times New Roman" w:hAnsi="Times New Roman" w:cs="Times New Roman"/>
                <w:b/>
              </w:rPr>
              <w:t>ЮЗШ №4</w:t>
            </w:r>
            <w:r w:rsidRPr="00370EBA">
              <w:rPr>
                <w:rFonts w:ascii="Times New Roman" w:hAnsi="Times New Roman" w:cs="Times New Roman"/>
              </w:rPr>
              <w:t xml:space="preserve"> – проведено урочисту лінійку  до  «Дня гідності і свободи» (1-11класи), родинне свято до Дня збройних сил України «Тато і я – спортивна сім’я»,   підготовлено листи, малюнки з привітаннями учасників ООС, взяли участь у міській  акції:  «Гвардійська родино, тобі Україно».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Традиційними в навчальних  закладах міста стало відзначення  Днів Збройних сил України, Соборності і Свободи України, Незалежності України,  вшанування пам’яті Героїв Небесної </w:t>
            </w:r>
            <w:r w:rsidRPr="00370EBA">
              <w:rPr>
                <w:rFonts w:ascii="Times New Roman" w:hAnsi="Times New Roman" w:cs="Times New Roman"/>
                <w:lang w:val="uk-UA"/>
              </w:rPr>
              <w:lastRenderedPageBreak/>
              <w:t xml:space="preserve">сотні і ін. До цих дат заплановані і проводяться  різноманітні заходи: класні години, бесіди, зустрічі, уроки мужності, концерти, конкурси солдатської пісні, мітинги, фронтові вогники, змагання, літературно-музичні композиції.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У гімназії №1, ЮЗШ №3 традиційним став конкурс  пісні та строю для учнів 10 – 11 учнів, у ЮЗШ № 1 ім. Захисників Вітчизни військово-спортивне свято «Ну – мо хлопці!», ЮЗШ № 2, ЮЗШ № 4  для учнів 7-8 класів  - козацькі розваги. Усі навчальні заклади плідне співпрацюють з Радою ветеранів ВВВ, з спілкою воїнів АТО з військовим комісаріатом військовою частиною 3044, з міською спілкою воїнів-інтернаціоналістів. Ними розроблено спільний план заходів на рік.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У навчальних закладах міста  протягом навчального року проведено цикл Уроків мужності для учнів 5-11 класів, лейтмотивом яких є тема єдності народу України та цілісності її території, любов до України, самовідданість і патріотизм її захисників. На Уроках були присутні учасники АТО, волонтери, ветерани ВВВ, ветерани праці, депутати міської ради.</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ab/>
              <w:t xml:space="preserve">З метою   проведення  уроків мужності, уроків Захисту Вітчизни , уроків історії України та патріотичного виховання підростаючого покоління, впродовж листопада - грудня, учнівськими колективами закладів освіти переглянуте  п’ять фільмів «Позивний Зеніт» та фільм «Воїни духу». Дані фільми   про  реальні події на Сході України. Вони надихають та схиляють молодь, юнацтво та дітей до фізичного розвитку, свідомого ставлення до подій в країні, духовного зростання та культивують сімейні цінності і дружбу.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13 лютого 2019 року відбулася презентація книги </w:t>
            </w:r>
            <w:r w:rsidR="006547E4">
              <w:rPr>
                <w:rFonts w:ascii="Times New Roman" w:hAnsi="Times New Roman" w:cs="Times New Roman"/>
                <w:lang w:val="uk-UA"/>
              </w:rPr>
              <w:t xml:space="preserve">  </w:t>
            </w:r>
            <w:r w:rsidRPr="00370EBA">
              <w:rPr>
                <w:rFonts w:ascii="Times New Roman" w:hAnsi="Times New Roman" w:cs="Times New Roman"/>
                <w:lang w:val="uk-UA"/>
              </w:rPr>
              <w:t xml:space="preserve">«Южноукраїнськ. </w:t>
            </w:r>
            <w:r w:rsidR="006547E4">
              <w:rPr>
                <w:rFonts w:ascii="Times New Roman" w:hAnsi="Times New Roman" w:cs="Times New Roman"/>
                <w:lang w:val="uk-UA"/>
              </w:rPr>
              <w:t xml:space="preserve">      </w:t>
            </w:r>
            <w:r w:rsidRPr="00370EBA">
              <w:rPr>
                <w:rFonts w:ascii="Times New Roman" w:hAnsi="Times New Roman" w:cs="Times New Roman"/>
                <w:lang w:val="uk-UA"/>
              </w:rPr>
              <w:t>Хоробрі серця - 2».  Дана книга є продовженням  повісті про мужніх, сильних духом, рішучих, відважних,  про людей, у яких є велике бажання -  відстояти кожен сантиметр української землі,  котрі сьогодні зі зброєю в руках на Сході України. Над її створенням працювали учні закладів освіти, адміністрація навчальних закладів, заступники з виховної роботи, педагоги-організатори, методисти дошкільних навчальних закладів, учителі історії, учителі мовники, методисти КУ «КМОЦ», волонтери і воїни АТО.</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10 жовтня 2019 року відбулося урочисте вручення книги «Южноукраїнськ. Хоробрі серця - 2» воїнам АТО, волонтерам, розповіді про яких ввійшли до видання. Дана подія стала можливою завдяки підтримці депутатського корпусу та управління молоді, спорту та культури, які необхідний фінансовий ресурс та надрукували книгу кожному воїну АТО та волонтеру.</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 xml:space="preserve">Важливим напрямком роботи з патріотичного виховання є залучення учнів до волонтерської благодійної діяльності по наданню моральної підтримки воїнам Збройних Сил України, інших </w:t>
            </w:r>
            <w:r w:rsidRPr="00370EBA">
              <w:rPr>
                <w:rFonts w:ascii="Times New Roman" w:hAnsi="Times New Roman" w:cs="Times New Roman"/>
                <w:lang w:val="uk-UA"/>
              </w:rPr>
              <w:lastRenderedPageBreak/>
              <w:t xml:space="preserve">військових формувань; допомога родинам, що були вимушені покинути свої домівки у результаті окупації окремих територій східної України, посильної допомоги ветеранам війни. </w:t>
            </w:r>
          </w:p>
          <w:p w:rsidR="006032C9" w:rsidRPr="00370EBA" w:rsidRDefault="006032C9" w:rsidP="0098414A">
            <w:pPr>
              <w:jc w:val="both"/>
              <w:rPr>
                <w:rFonts w:ascii="Times New Roman" w:hAnsi="Times New Roman" w:cs="Times New Roman"/>
                <w:lang w:val="uk-UA"/>
              </w:rPr>
            </w:pPr>
            <w:r w:rsidRPr="00370EBA">
              <w:rPr>
                <w:rFonts w:ascii="Times New Roman" w:hAnsi="Times New Roman" w:cs="Times New Roman"/>
                <w:lang w:val="uk-UA"/>
              </w:rPr>
              <w:t>З  13.11.2019 по 25.11.2019 року  заклади  освіти міста долучилися до інформаційно-пропагандисткої акції під назвою «Гвардійська родина – тобі, Україно!»</w:t>
            </w:r>
            <w:r w:rsidR="00162E45">
              <w:rPr>
                <w:rFonts w:ascii="Times New Roman" w:hAnsi="Times New Roman" w:cs="Times New Roman"/>
                <w:lang w:val="uk-UA"/>
              </w:rPr>
              <w:t>.</w:t>
            </w:r>
            <w:r w:rsidRPr="00370EBA">
              <w:rPr>
                <w:rFonts w:ascii="Times New Roman" w:hAnsi="Times New Roman" w:cs="Times New Roman"/>
                <w:lang w:val="uk-UA"/>
              </w:rPr>
              <w:t xml:space="preserve"> Через військовослужбовців військової частини 3044 Національної гвардії України  педагогічні працівники ЗЗСО, ЗДО, ПЗО, учні шкіл та вихованці дитячих садочків передали дітям Луганщини та Донеччини малюнки, солодощі, м’які іграшки, канцелярські товари,  дитячий одяг, взуття та святкові привітання з побажаннями щастя, злагоди, добра та мирного неба. </w:t>
            </w:r>
          </w:p>
          <w:p w:rsidR="006032C9" w:rsidRPr="00370EBA" w:rsidRDefault="006032C9" w:rsidP="006547E4">
            <w:pPr>
              <w:pStyle w:val="10"/>
              <w:spacing w:line="276" w:lineRule="auto"/>
              <w:ind w:firstLine="142"/>
              <w:jc w:val="both"/>
              <w:rPr>
                <w:rFonts w:ascii="Times New Roman" w:hAnsi="Times New Roman" w:cs="Times New Roman"/>
                <w:lang w:val="uk-UA"/>
              </w:rPr>
            </w:pPr>
            <w:r w:rsidRPr="00370EBA">
              <w:rPr>
                <w:rFonts w:ascii="Times New Roman" w:hAnsi="Times New Roman" w:cs="Times New Roman"/>
                <w:lang w:val="uk-UA"/>
              </w:rPr>
              <w:t>Щоб підтримати бойовий дух воїнів та додати настрою напередодні Святого Миколая через волонтерів «Мирного неба» на передову для воїнів АТО  з нашого міста передано продукти харчування, солодощі, засоби гігієни, малюнки і вітальні лист</w:t>
            </w:r>
            <w:r w:rsidR="0098414A">
              <w:rPr>
                <w:rFonts w:ascii="Times New Roman" w:hAnsi="Times New Roman" w:cs="Times New Roman"/>
                <w:lang w:val="uk-UA"/>
              </w:rPr>
              <w:t>івки підготовлені нашими дітьми.</w:t>
            </w:r>
          </w:p>
        </w:tc>
      </w:tr>
    </w:tbl>
    <w:p w:rsidR="007F164C" w:rsidRDefault="007F164C" w:rsidP="007F164C">
      <w:pPr>
        <w:pStyle w:val="10"/>
        <w:ind w:firstLine="720"/>
        <w:rPr>
          <w:rFonts w:ascii="Times New Roman" w:hAnsi="Times New Roman" w:cs="Times New Roman"/>
          <w:lang w:val="uk-UA"/>
        </w:rPr>
      </w:pPr>
    </w:p>
    <w:p w:rsidR="007F164C" w:rsidRDefault="007F164C" w:rsidP="007F164C">
      <w:pPr>
        <w:pStyle w:val="10"/>
        <w:ind w:firstLine="720"/>
        <w:rPr>
          <w:rFonts w:ascii="Times New Roman" w:hAnsi="Times New Roman" w:cs="Times New Roman"/>
          <w:lang w:val="uk-UA"/>
        </w:rPr>
      </w:pPr>
    </w:p>
    <w:p w:rsidR="007F164C" w:rsidRDefault="007F164C" w:rsidP="007F164C">
      <w:pPr>
        <w:pStyle w:val="10"/>
        <w:ind w:firstLine="720"/>
        <w:rPr>
          <w:rFonts w:ascii="Times New Roman" w:hAnsi="Times New Roman" w:cs="Times New Roman"/>
          <w:lang w:val="uk-UA"/>
        </w:rPr>
      </w:pPr>
    </w:p>
    <w:p w:rsidR="003C6D7F" w:rsidRPr="00370EBA" w:rsidRDefault="003C6D7F" w:rsidP="007F164C">
      <w:pPr>
        <w:pStyle w:val="10"/>
        <w:ind w:firstLine="720"/>
        <w:rPr>
          <w:rFonts w:ascii="Times New Roman" w:hAnsi="Times New Roman" w:cs="Times New Roman"/>
        </w:rPr>
      </w:pPr>
      <w:r w:rsidRPr="00370EBA">
        <w:rPr>
          <w:rFonts w:ascii="Times New Roman" w:hAnsi="Times New Roman" w:cs="Times New Roman"/>
        </w:rPr>
        <w:t xml:space="preserve">Директор департаменту соціальних питань та охорони здоров’я                                                     </w:t>
      </w:r>
      <w:r w:rsidR="007F164C">
        <w:rPr>
          <w:rFonts w:ascii="Times New Roman" w:hAnsi="Times New Roman" w:cs="Times New Roman"/>
          <w:lang w:val="uk-UA"/>
        </w:rPr>
        <w:t xml:space="preserve">                                </w:t>
      </w:r>
      <w:r w:rsidRPr="00370EBA">
        <w:rPr>
          <w:rFonts w:ascii="Times New Roman" w:hAnsi="Times New Roman" w:cs="Times New Roman"/>
        </w:rPr>
        <w:t xml:space="preserve">    Е.Е.Гехад</w:t>
      </w:r>
    </w:p>
    <w:sectPr w:rsidR="003C6D7F" w:rsidRPr="00370EBA" w:rsidSect="003339E0">
      <w:headerReference w:type="default" r:id="rId6"/>
      <w:pgSz w:w="16840" w:h="11907" w:orient="landscape" w:code="9"/>
      <w:pgMar w:top="1701" w:right="851" w:bottom="1134" w:left="851"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6BA" w:rsidRDefault="007D46BA" w:rsidP="00ED5C79">
      <w:r>
        <w:separator/>
      </w:r>
    </w:p>
  </w:endnote>
  <w:endnote w:type="continuationSeparator" w:id="0">
    <w:p w:rsidR="007D46BA" w:rsidRDefault="007D46BA" w:rsidP="00ED5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6BA" w:rsidRDefault="007D46BA" w:rsidP="00ED5C79">
      <w:r>
        <w:separator/>
      </w:r>
    </w:p>
  </w:footnote>
  <w:footnote w:type="continuationSeparator" w:id="0">
    <w:p w:rsidR="007D46BA" w:rsidRDefault="007D46BA" w:rsidP="00ED5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7F" w:rsidRDefault="00A420C5">
    <w:pPr>
      <w:pStyle w:val="10"/>
      <w:jc w:val="center"/>
      <w:rPr>
        <w:rFonts w:ascii="Times New Roman" w:hAnsi="Times New Roman" w:cs="Times New Roman"/>
        <w:color w:val="000000"/>
      </w:rPr>
    </w:pPr>
    <w:r>
      <w:rPr>
        <w:rFonts w:ascii="Times New Roman" w:hAnsi="Times New Roman" w:cs="Times New Roman"/>
        <w:color w:val="000000"/>
      </w:rPr>
      <w:fldChar w:fldCharType="begin"/>
    </w:r>
    <w:r w:rsidR="003C6D7F">
      <w:rPr>
        <w:rFonts w:ascii="Times New Roman" w:hAnsi="Times New Roman" w:cs="Times New Roman"/>
        <w:color w:val="000000"/>
      </w:rPr>
      <w:instrText>PAGE</w:instrText>
    </w:r>
    <w:r>
      <w:rPr>
        <w:rFonts w:ascii="Times New Roman" w:hAnsi="Times New Roman" w:cs="Times New Roman"/>
        <w:color w:val="000000"/>
      </w:rPr>
      <w:fldChar w:fldCharType="separate"/>
    </w:r>
    <w:r w:rsidR="000C41D9">
      <w:rPr>
        <w:rFonts w:ascii="Times New Roman" w:hAnsi="Times New Roman" w:cs="Times New Roman"/>
        <w:noProof/>
        <w:color w:val="000000"/>
      </w:rPr>
      <w:t>1</w:t>
    </w:r>
    <w:r>
      <w:rPr>
        <w:rFonts w:ascii="Times New Roman" w:hAnsi="Times New Roman" w:cs="Times New Roman"/>
        <w:color w:val="000000"/>
      </w:rPr>
      <w:fldChar w:fldCharType="end"/>
    </w:r>
  </w:p>
  <w:p w:rsidR="003C6D7F" w:rsidRDefault="003C6D7F">
    <w:pPr>
      <w:pStyle w:val="10"/>
      <w:jc w:val="center"/>
      <w:rPr>
        <w:rFonts w:ascii="Times New Roman" w:hAnsi="Times New Roman" w:cs="Times New Roman"/>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C79"/>
    <w:rsid w:val="000633B1"/>
    <w:rsid w:val="000C41D9"/>
    <w:rsid w:val="000D321E"/>
    <w:rsid w:val="00162E45"/>
    <w:rsid w:val="001D52A3"/>
    <w:rsid w:val="002343C0"/>
    <w:rsid w:val="00256D7D"/>
    <w:rsid w:val="003339E0"/>
    <w:rsid w:val="00363508"/>
    <w:rsid w:val="00370EBA"/>
    <w:rsid w:val="00370F94"/>
    <w:rsid w:val="00381BB7"/>
    <w:rsid w:val="003836B1"/>
    <w:rsid w:val="003B34B6"/>
    <w:rsid w:val="003C6D7F"/>
    <w:rsid w:val="00440217"/>
    <w:rsid w:val="004A5133"/>
    <w:rsid w:val="005071FC"/>
    <w:rsid w:val="0055348E"/>
    <w:rsid w:val="005617B3"/>
    <w:rsid w:val="005655A5"/>
    <w:rsid w:val="006032C9"/>
    <w:rsid w:val="006547E4"/>
    <w:rsid w:val="00742571"/>
    <w:rsid w:val="007602FA"/>
    <w:rsid w:val="007816B9"/>
    <w:rsid w:val="007D46BA"/>
    <w:rsid w:val="007F164C"/>
    <w:rsid w:val="00803527"/>
    <w:rsid w:val="0082206F"/>
    <w:rsid w:val="008628D9"/>
    <w:rsid w:val="008D25FC"/>
    <w:rsid w:val="00941FE5"/>
    <w:rsid w:val="0098414A"/>
    <w:rsid w:val="00995B83"/>
    <w:rsid w:val="00A420C5"/>
    <w:rsid w:val="00AA4D34"/>
    <w:rsid w:val="00BF3210"/>
    <w:rsid w:val="00C67D47"/>
    <w:rsid w:val="00CB1143"/>
    <w:rsid w:val="00CF0A89"/>
    <w:rsid w:val="00D634C8"/>
    <w:rsid w:val="00DC5F0C"/>
    <w:rsid w:val="00DE735B"/>
    <w:rsid w:val="00E07881"/>
    <w:rsid w:val="00E23B13"/>
    <w:rsid w:val="00ED5C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C5"/>
    <w:rPr>
      <w:sz w:val="24"/>
      <w:szCs w:val="24"/>
    </w:rPr>
  </w:style>
  <w:style w:type="paragraph" w:styleId="1">
    <w:name w:val="heading 1"/>
    <w:basedOn w:val="10"/>
    <w:next w:val="10"/>
    <w:link w:val="11"/>
    <w:uiPriority w:val="9"/>
    <w:qFormat/>
    <w:rsid w:val="00ED5C79"/>
    <w:pPr>
      <w:keepNext/>
      <w:spacing w:before="240" w:after="60"/>
      <w:outlineLvl w:val="0"/>
    </w:pPr>
    <w:rPr>
      <w:rFonts w:ascii="Cambria" w:eastAsia="Times New Roman" w:hAnsi="Cambria" w:cs="Times New Roman"/>
      <w:b/>
      <w:bCs/>
      <w:kern w:val="32"/>
      <w:sz w:val="32"/>
      <w:szCs w:val="32"/>
      <w:lang/>
    </w:rPr>
  </w:style>
  <w:style w:type="paragraph" w:styleId="2">
    <w:name w:val="heading 2"/>
    <w:basedOn w:val="10"/>
    <w:next w:val="10"/>
    <w:link w:val="20"/>
    <w:uiPriority w:val="9"/>
    <w:qFormat/>
    <w:rsid w:val="00ED5C79"/>
    <w:pPr>
      <w:keepNext/>
      <w:spacing w:before="240" w:after="60"/>
      <w:outlineLvl w:val="1"/>
    </w:pPr>
    <w:rPr>
      <w:rFonts w:ascii="Cambria" w:eastAsia="Times New Roman" w:hAnsi="Cambria" w:cs="Times New Roman"/>
      <w:b/>
      <w:bCs/>
      <w:i/>
      <w:iCs/>
      <w:sz w:val="28"/>
      <w:szCs w:val="28"/>
      <w:lang/>
    </w:rPr>
  </w:style>
  <w:style w:type="paragraph" w:styleId="3">
    <w:name w:val="heading 3"/>
    <w:basedOn w:val="10"/>
    <w:next w:val="10"/>
    <w:link w:val="30"/>
    <w:uiPriority w:val="9"/>
    <w:qFormat/>
    <w:rsid w:val="00ED5C79"/>
    <w:pPr>
      <w:keepNext/>
      <w:spacing w:before="240" w:after="60"/>
      <w:outlineLvl w:val="2"/>
    </w:pPr>
    <w:rPr>
      <w:rFonts w:ascii="Cambria" w:eastAsia="Times New Roman" w:hAnsi="Cambria" w:cs="Times New Roman"/>
      <w:b/>
      <w:bCs/>
      <w:sz w:val="26"/>
      <w:szCs w:val="26"/>
      <w:lang/>
    </w:rPr>
  </w:style>
  <w:style w:type="paragraph" w:styleId="4">
    <w:name w:val="heading 4"/>
    <w:basedOn w:val="10"/>
    <w:next w:val="10"/>
    <w:link w:val="40"/>
    <w:uiPriority w:val="9"/>
    <w:qFormat/>
    <w:rsid w:val="00ED5C79"/>
    <w:pPr>
      <w:keepNext/>
      <w:ind w:left="142" w:right="425"/>
      <w:jc w:val="center"/>
      <w:outlineLvl w:val="3"/>
    </w:pPr>
    <w:rPr>
      <w:rFonts w:eastAsia="Times New Roman" w:cs="Times New Roman"/>
      <w:b/>
      <w:bCs/>
      <w:sz w:val="28"/>
      <w:szCs w:val="28"/>
      <w:lang/>
    </w:rPr>
  </w:style>
  <w:style w:type="paragraph" w:styleId="5">
    <w:name w:val="heading 5"/>
    <w:basedOn w:val="10"/>
    <w:next w:val="10"/>
    <w:link w:val="50"/>
    <w:uiPriority w:val="9"/>
    <w:qFormat/>
    <w:rsid w:val="00ED5C79"/>
    <w:pPr>
      <w:spacing w:before="240" w:after="60"/>
      <w:outlineLvl w:val="4"/>
    </w:pPr>
    <w:rPr>
      <w:rFonts w:eastAsia="Times New Roman" w:cs="Times New Roman"/>
      <w:b/>
      <w:bCs/>
      <w:i/>
      <w:iCs/>
      <w:sz w:val="26"/>
      <w:szCs w:val="26"/>
      <w:lang/>
    </w:rPr>
  </w:style>
  <w:style w:type="paragraph" w:styleId="6">
    <w:name w:val="heading 6"/>
    <w:basedOn w:val="10"/>
    <w:next w:val="10"/>
    <w:link w:val="60"/>
    <w:uiPriority w:val="9"/>
    <w:qFormat/>
    <w:rsid w:val="00ED5C79"/>
    <w:pPr>
      <w:spacing w:before="240" w:after="60"/>
      <w:outlineLvl w:val="5"/>
    </w:pPr>
    <w:rPr>
      <w:rFonts w:eastAsia="Times New Roman" w:cs="Times New Roman"/>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sid w:val="005509D2"/>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5509D2"/>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509D2"/>
    <w:rPr>
      <w:rFonts w:ascii="Cambria" w:eastAsia="Times New Roman" w:hAnsi="Cambria" w:cs="Times New Roman"/>
      <w:b/>
      <w:bCs/>
      <w:sz w:val="26"/>
      <w:szCs w:val="26"/>
    </w:rPr>
  </w:style>
  <w:style w:type="character" w:customStyle="1" w:styleId="40">
    <w:name w:val="Заголовок 4 Знак"/>
    <w:link w:val="4"/>
    <w:uiPriority w:val="9"/>
    <w:semiHidden/>
    <w:rsid w:val="005509D2"/>
    <w:rPr>
      <w:rFonts w:ascii="Calibri" w:eastAsia="Times New Roman" w:hAnsi="Calibri" w:cs="Times New Roman"/>
      <w:b/>
      <w:bCs/>
      <w:sz w:val="28"/>
      <w:szCs w:val="28"/>
    </w:rPr>
  </w:style>
  <w:style w:type="character" w:customStyle="1" w:styleId="50">
    <w:name w:val="Заголовок 5 Знак"/>
    <w:link w:val="5"/>
    <w:uiPriority w:val="9"/>
    <w:semiHidden/>
    <w:rsid w:val="005509D2"/>
    <w:rPr>
      <w:rFonts w:ascii="Calibri" w:eastAsia="Times New Roman" w:hAnsi="Calibri" w:cs="Times New Roman"/>
      <w:b/>
      <w:bCs/>
      <w:i/>
      <w:iCs/>
      <w:sz w:val="26"/>
      <w:szCs w:val="26"/>
    </w:rPr>
  </w:style>
  <w:style w:type="character" w:customStyle="1" w:styleId="60">
    <w:name w:val="Заголовок 6 Знак"/>
    <w:link w:val="6"/>
    <w:uiPriority w:val="9"/>
    <w:semiHidden/>
    <w:rsid w:val="005509D2"/>
    <w:rPr>
      <w:rFonts w:ascii="Calibri" w:eastAsia="Times New Roman" w:hAnsi="Calibri" w:cs="Times New Roman"/>
      <w:b/>
      <w:bCs/>
    </w:rPr>
  </w:style>
  <w:style w:type="paragraph" w:customStyle="1" w:styleId="10">
    <w:name w:val="Обычный1"/>
    <w:uiPriority w:val="99"/>
    <w:rsid w:val="00ED5C79"/>
    <w:rPr>
      <w:sz w:val="24"/>
      <w:szCs w:val="24"/>
    </w:rPr>
  </w:style>
  <w:style w:type="paragraph" w:styleId="a3">
    <w:name w:val="Title"/>
    <w:basedOn w:val="10"/>
    <w:next w:val="10"/>
    <w:link w:val="a4"/>
    <w:uiPriority w:val="10"/>
    <w:qFormat/>
    <w:rsid w:val="00ED5C79"/>
    <w:pPr>
      <w:spacing w:before="240" w:after="60"/>
      <w:jc w:val="center"/>
    </w:pPr>
    <w:rPr>
      <w:rFonts w:ascii="Cambria" w:eastAsia="Times New Roman" w:hAnsi="Cambria" w:cs="Times New Roman"/>
      <w:b/>
      <w:bCs/>
      <w:kern w:val="28"/>
      <w:sz w:val="32"/>
      <w:szCs w:val="32"/>
      <w:lang/>
    </w:rPr>
  </w:style>
  <w:style w:type="character" w:customStyle="1" w:styleId="a4">
    <w:name w:val="Название Знак"/>
    <w:link w:val="a3"/>
    <w:uiPriority w:val="10"/>
    <w:rsid w:val="005509D2"/>
    <w:rPr>
      <w:rFonts w:ascii="Cambria" w:eastAsia="Times New Roman" w:hAnsi="Cambria" w:cs="Times New Roman"/>
      <w:b/>
      <w:bCs/>
      <w:kern w:val="28"/>
      <w:sz w:val="32"/>
      <w:szCs w:val="32"/>
    </w:rPr>
  </w:style>
  <w:style w:type="paragraph" w:styleId="a5">
    <w:name w:val="Subtitle"/>
    <w:basedOn w:val="10"/>
    <w:next w:val="10"/>
    <w:link w:val="a6"/>
    <w:uiPriority w:val="11"/>
    <w:qFormat/>
    <w:rsid w:val="00ED5C79"/>
    <w:pPr>
      <w:spacing w:after="60"/>
      <w:jc w:val="center"/>
    </w:pPr>
    <w:rPr>
      <w:rFonts w:ascii="Cambria" w:eastAsia="Times New Roman" w:hAnsi="Cambria" w:cs="Times New Roman"/>
      <w:lang/>
    </w:rPr>
  </w:style>
  <w:style w:type="character" w:customStyle="1" w:styleId="a6">
    <w:name w:val="Подзаголовок Знак"/>
    <w:link w:val="a5"/>
    <w:uiPriority w:val="11"/>
    <w:rsid w:val="005509D2"/>
    <w:rPr>
      <w:rFonts w:ascii="Cambria" w:eastAsia="Times New Roman" w:hAnsi="Cambria" w:cs="Times New Roman"/>
      <w:sz w:val="24"/>
      <w:szCs w:val="24"/>
    </w:rPr>
  </w:style>
  <w:style w:type="table" w:customStyle="1" w:styleId="a7">
    <w:name w:val="Стиль"/>
    <w:uiPriority w:val="99"/>
    <w:rsid w:val="00ED5C79"/>
    <w:tblPr>
      <w:tblStyleRowBandSize w:val="1"/>
      <w:tblStyleColBandSize w:val="1"/>
      <w:tblInd w:w="0" w:type="dxa"/>
      <w:tblCellMar>
        <w:top w:w="100" w:type="dxa"/>
        <w:left w:w="100" w:type="dxa"/>
        <w:bottom w:w="100" w:type="dxa"/>
        <w:right w:w="100" w:type="dxa"/>
      </w:tblCellMar>
    </w:tblPr>
  </w:style>
  <w:style w:type="paragraph" w:styleId="a8">
    <w:name w:val="Body Text Indent"/>
    <w:basedOn w:val="a"/>
    <w:link w:val="a9"/>
    <w:rsid w:val="006032C9"/>
    <w:pPr>
      <w:spacing w:after="120"/>
      <w:ind w:left="283"/>
    </w:pPr>
    <w:rPr>
      <w:rFonts w:ascii="Times New Roman" w:eastAsia="Times New Roman" w:hAnsi="Times New Roman" w:cs="Times New Roman"/>
      <w:sz w:val="28"/>
      <w:szCs w:val="20"/>
      <w:lang w:val="uk-UA"/>
    </w:rPr>
  </w:style>
  <w:style w:type="character" w:customStyle="1" w:styleId="a9">
    <w:name w:val="Основной текст с отступом Знак"/>
    <w:link w:val="a8"/>
    <w:rsid w:val="006032C9"/>
    <w:rPr>
      <w:rFonts w:ascii="Times New Roman" w:eastAsia="Times New Roman" w:hAnsi="Times New Roman" w:cs="Times New Roman"/>
      <w:sz w:val="28"/>
      <w:lang w:val="uk-UA"/>
    </w:rPr>
  </w:style>
  <w:style w:type="paragraph" w:styleId="aa">
    <w:name w:val="Balloon Text"/>
    <w:basedOn w:val="a"/>
    <w:link w:val="ab"/>
    <w:uiPriority w:val="99"/>
    <w:semiHidden/>
    <w:unhideWhenUsed/>
    <w:rsid w:val="008D25FC"/>
    <w:rPr>
      <w:rFonts w:ascii="Tahoma" w:hAnsi="Tahoma" w:cs="Times New Roman"/>
      <w:sz w:val="16"/>
      <w:szCs w:val="16"/>
      <w:lang/>
    </w:rPr>
  </w:style>
  <w:style w:type="character" w:customStyle="1" w:styleId="ab">
    <w:name w:val="Текст выноски Знак"/>
    <w:link w:val="aa"/>
    <w:uiPriority w:val="99"/>
    <w:semiHidden/>
    <w:rsid w:val="008D25FC"/>
    <w:rPr>
      <w:rFonts w:ascii="Tahoma" w:hAnsi="Tahoma" w:cs="Tahoma"/>
      <w:sz w:val="16"/>
      <w:szCs w:val="16"/>
    </w:rPr>
  </w:style>
  <w:style w:type="paragraph" w:styleId="ac">
    <w:name w:val="Normal (Web)"/>
    <w:basedOn w:val="a"/>
    <w:uiPriority w:val="99"/>
    <w:unhideWhenUsed/>
    <w:rsid w:val="00CB1143"/>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727258">
      <w:bodyDiv w:val="1"/>
      <w:marLeft w:val="0"/>
      <w:marRight w:val="0"/>
      <w:marTop w:val="0"/>
      <w:marBottom w:val="0"/>
      <w:divBdr>
        <w:top w:val="none" w:sz="0" w:space="0" w:color="auto"/>
        <w:left w:val="none" w:sz="0" w:space="0" w:color="auto"/>
        <w:bottom w:val="none" w:sz="0" w:space="0" w:color="auto"/>
        <w:right w:val="none" w:sz="0" w:space="0" w:color="auto"/>
      </w:divBdr>
    </w:div>
    <w:div w:id="708379472">
      <w:bodyDiv w:val="1"/>
      <w:marLeft w:val="0"/>
      <w:marRight w:val="0"/>
      <w:marTop w:val="0"/>
      <w:marBottom w:val="0"/>
      <w:divBdr>
        <w:top w:val="none" w:sz="0" w:space="0" w:color="auto"/>
        <w:left w:val="none" w:sz="0" w:space="0" w:color="auto"/>
        <w:bottom w:val="none" w:sz="0" w:space="0" w:color="auto"/>
        <w:right w:val="none" w:sz="0" w:space="0" w:color="auto"/>
      </w:divBdr>
    </w:div>
    <w:div w:id="712198775">
      <w:bodyDiv w:val="1"/>
      <w:marLeft w:val="0"/>
      <w:marRight w:val="0"/>
      <w:marTop w:val="0"/>
      <w:marBottom w:val="0"/>
      <w:divBdr>
        <w:top w:val="none" w:sz="0" w:space="0" w:color="auto"/>
        <w:left w:val="none" w:sz="0" w:space="0" w:color="auto"/>
        <w:bottom w:val="none" w:sz="0" w:space="0" w:color="auto"/>
        <w:right w:val="none" w:sz="0" w:space="0" w:color="auto"/>
      </w:divBdr>
    </w:div>
    <w:div w:id="805510414">
      <w:bodyDiv w:val="1"/>
      <w:marLeft w:val="0"/>
      <w:marRight w:val="0"/>
      <w:marTop w:val="0"/>
      <w:marBottom w:val="0"/>
      <w:divBdr>
        <w:top w:val="none" w:sz="0" w:space="0" w:color="auto"/>
        <w:left w:val="none" w:sz="0" w:space="0" w:color="auto"/>
        <w:bottom w:val="none" w:sz="0" w:space="0" w:color="auto"/>
        <w:right w:val="none" w:sz="0" w:space="0" w:color="auto"/>
      </w:divBdr>
    </w:div>
    <w:div w:id="844436024">
      <w:bodyDiv w:val="1"/>
      <w:marLeft w:val="0"/>
      <w:marRight w:val="0"/>
      <w:marTop w:val="0"/>
      <w:marBottom w:val="0"/>
      <w:divBdr>
        <w:top w:val="none" w:sz="0" w:space="0" w:color="auto"/>
        <w:left w:val="none" w:sz="0" w:space="0" w:color="auto"/>
        <w:bottom w:val="none" w:sz="0" w:space="0" w:color="auto"/>
        <w:right w:val="none" w:sz="0" w:space="0" w:color="auto"/>
      </w:divBdr>
    </w:div>
    <w:div w:id="947930705">
      <w:bodyDiv w:val="1"/>
      <w:marLeft w:val="0"/>
      <w:marRight w:val="0"/>
      <w:marTop w:val="0"/>
      <w:marBottom w:val="0"/>
      <w:divBdr>
        <w:top w:val="none" w:sz="0" w:space="0" w:color="auto"/>
        <w:left w:val="none" w:sz="0" w:space="0" w:color="auto"/>
        <w:bottom w:val="none" w:sz="0" w:space="0" w:color="auto"/>
        <w:right w:val="none" w:sz="0" w:space="0" w:color="auto"/>
      </w:divBdr>
    </w:div>
    <w:div w:id="1021857248">
      <w:bodyDiv w:val="1"/>
      <w:marLeft w:val="0"/>
      <w:marRight w:val="0"/>
      <w:marTop w:val="0"/>
      <w:marBottom w:val="0"/>
      <w:divBdr>
        <w:top w:val="none" w:sz="0" w:space="0" w:color="auto"/>
        <w:left w:val="none" w:sz="0" w:space="0" w:color="auto"/>
        <w:bottom w:val="none" w:sz="0" w:space="0" w:color="auto"/>
        <w:right w:val="none" w:sz="0" w:space="0" w:color="auto"/>
      </w:divBdr>
    </w:div>
    <w:div w:id="1321694497">
      <w:bodyDiv w:val="1"/>
      <w:marLeft w:val="0"/>
      <w:marRight w:val="0"/>
      <w:marTop w:val="0"/>
      <w:marBottom w:val="0"/>
      <w:divBdr>
        <w:top w:val="none" w:sz="0" w:space="0" w:color="auto"/>
        <w:left w:val="none" w:sz="0" w:space="0" w:color="auto"/>
        <w:bottom w:val="none" w:sz="0" w:space="0" w:color="auto"/>
        <w:right w:val="none" w:sz="0" w:space="0" w:color="auto"/>
      </w:divBdr>
    </w:div>
    <w:div w:id="1626348138">
      <w:bodyDiv w:val="1"/>
      <w:marLeft w:val="0"/>
      <w:marRight w:val="0"/>
      <w:marTop w:val="0"/>
      <w:marBottom w:val="0"/>
      <w:divBdr>
        <w:top w:val="none" w:sz="0" w:space="0" w:color="auto"/>
        <w:left w:val="none" w:sz="0" w:space="0" w:color="auto"/>
        <w:bottom w:val="none" w:sz="0" w:space="0" w:color="auto"/>
        <w:right w:val="none" w:sz="0" w:space="0" w:color="auto"/>
      </w:divBdr>
    </w:div>
    <w:div w:id="1819415806">
      <w:bodyDiv w:val="1"/>
      <w:marLeft w:val="0"/>
      <w:marRight w:val="0"/>
      <w:marTop w:val="0"/>
      <w:marBottom w:val="0"/>
      <w:divBdr>
        <w:top w:val="none" w:sz="0" w:space="0" w:color="auto"/>
        <w:left w:val="none" w:sz="0" w:space="0" w:color="auto"/>
        <w:bottom w:val="none" w:sz="0" w:space="0" w:color="auto"/>
        <w:right w:val="none" w:sz="0" w:space="0" w:color="auto"/>
      </w:divBdr>
    </w:div>
    <w:div w:id="19932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6236</Words>
  <Characters>35550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17</cp:revision>
  <cp:lastPrinted>2020-01-16T06:57:00Z</cp:lastPrinted>
  <dcterms:created xsi:type="dcterms:W3CDTF">2020-01-09T09:50:00Z</dcterms:created>
  <dcterms:modified xsi:type="dcterms:W3CDTF">2020-02-25T12:53:00Z</dcterms:modified>
</cp:coreProperties>
</file>